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9B38" w14:textId="77777777" w:rsidR="000F4A24" w:rsidRPr="00346905" w:rsidRDefault="000F4A24" w:rsidP="00346905">
      <w:pPr>
        <w:spacing w:line="276" w:lineRule="auto"/>
        <w:rPr>
          <w:rFonts w:ascii="Visuelt Pro Light" w:hAnsi="Visuelt Pro Light"/>
        </w:rPr>
      </w:pPr>
    </w:p>
    <w:tbl>
      <w:tblPr>
        <w:tblStyle w:val="GridTable4-Accent1"/>
        <w:tblW w:w="9922" w:type="dxa"/>
        <w:tblInd w:w="-113" w:type="dxa"/>
        <w:tblLook w:val="04A0" w:firstRow="1" w:lastRow="0" w:firstColumn="1" w:lastColumn="0" w:noHBand="0" w:noVBand="1"/>
      </w:tblPr>
      <w:tblGrid>
        <w:gridCol w:w="2093"/>
        <w:gridCol w:w="7829"/>
      </w:tblGrid>
      <w:tr w:rsidR="003C16FE" w:rsidRPr="00346905" w14:paraId="23010A45" w14:textId="77777777" w:rsidTr="00A6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4" w:space="0" w:color="46C3D3" w:themeColor="accent1"/>
            </w:tcBorders>
            <w:shd w:val="clear" w:color="auto" w:fill="D9F2F6" w:themeFill="accent1" w:themeFillTint="33"/>
            <w:vAlign w:val="center"/>
          </w:tcPr>
          <w:p w14:paraId="67F2635E" w14:textId="4EC57218" w:rsidR="000F4A24" w:rsidRPr="00346905" w:rsidRDefault="000F4A24" w:rsidP="00346905">
            <w:pPr>
              <w:spacing w:line="276" w:lineRule="auto"/>
              <w:jc w:val="both"/>
              <w:rPr>
                <w:rFonts w:ascii="Visuelt Pro Light" w:hAnsi="Visuelt Pro Light" w:cs="Orchard Effra Light"/>
                <w:b w:val="0"/>
                <w:color w:val="1D1C21" w:themeColor="text1"/>
              </w:rPr>
            </w:pPr>
            <w:r w:rsidRPr="00346905">
              <w:rPr>
                <w:rFonts w:ascii="Visuelt Pro Light" w:hAnsi="Visuelt Pro Light" w:cs="Orchard Effra Light"/>
                <w:b w:val="0"/>
                <w:color w:val="1D1C21" w:themeColor="text1"/>
              </w:rPr>
              <w:t>Job Title</w:t>
            </w:r>
          </w:p>
        </w:tc>
        <w:tc>
          <w:tcPr>
            <w:tcW w:w="7829" w:type="dxa"/>
            <w:tcBorders>
              <w:left w:val="single" w:sz="4" w:space="0" w:color="46C3D3" w:themeColor="accent1"/>
            </w:tcBorders>
            <w:shd w:val="clear" w:color="auto" w:fill="D9F2F6" w:themeFill="accent1" w:themeFillTint="33"/>
          </w:tcPr>
          <w:p w14:paraId="6C4AE089" w14:textId="77777777" w:rsidR="000F4A24" w:rsidRPr="00346905" w:rsidRDefault="000F4A24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b w:val="0"/>
                <w:bCs w:val="0"/>
                <w:color w:val="1D1C21" w:themeColor="text1"/>
              </w:rPr>
            </w:pPr>
          </w:p>
          <w:p w14:paraId="5DDDDA00" w14:textId="74816376" w:rsidR="00324AF4" w:rsidRPr="00346905" w:rsidRDefault="00423451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  <w:r w:rsidRPr="00346905">
              <w:rPr>
                <w:rFonts w:ascii="Visuelt Pro Light" w:hAnsi="Visuelt Pro Light" w:cs="Orchard Effra Light"/>
                <w:color w:val="1D1C21" w:themeColor="text1"/>
              </w:rPr>
              <w:t xml:space="preserve">Digital Content Creator </w:t>
            </w:r>
          </w:p>
        </w:tc>
      </w:tr>
      <w:tr w:rsidR="003C16FE" w:rsidRPr="00346905" w14:paraId="3CC45203" w14:textId="77777777" w:rsidTr="00063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79F3AB7D" w14:textId="5B459E3F" w:rsidR="000F4A24" w:rsidRPr="00346905" w:rsidRDefault="006560C7" w:rsidP="00346905">
            <w:pPr>
              <w:spacing w:line="276" w:lineRule="auto"/>
              <w:jc w:val="both"/>
              <w:rPr>
                <w:rFonts w:ascii="Visuelt Pro Light" w:hAnsi="Visuelt Pro Light" w:cs="Orchard Effra Light"/>
                <w:b w:val="0"/>
                <w:color w:val="1D1C21" w:themeColor="text1"/>
              </w:rPr>
            </w:pPr>
            <w:r w:rsidRPr="00346905">
              <w:rPr>
                <w:rFonts w:ascii="Visuelt Pro Light" w:hAnsi="Visuelt Pro Light" w:cs="Orchard Effra Light"/>
                <w:b w:val="0"/>
                <w:color w:val="1D1C21" w:themeColor="text1"/>
              </w:rPr>
              <w:t>Team</w:t>
            </w:r>
          </w:p>
        </w:tc>
        <w:tc>
          <w:tcPr>
            <w:tcW w:w="7829" w:type="dxa"/>
            <w:shd w:val="clear" w:color="auto" w:fill="FFFFFF" w:themeFill="background2"/>
            <w:vAlign w:val="center"/>
          </w:tcPr>
          <w:p w14:paraId="2320CF7A" w14:textId="092E0455" w:rsidR="000F4A24" w:rsidRPr="00346905" w:rsidRDefault="00423451" w:rsidP="00346905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  <w:r w:rsidRPr="00346905">
              <w:rPr>
                <w:rFonts w:ascii="Visuelt Pro Light" w:hAnsi="Visuelt Pro Light" w:cs="Orchard Effra Light"/>
                <w:color w:val="1D1C21" w:themeColor="text1"/>
              </w:rPr>
              <w:t xml:space="preserve">Digital Media </w:t>
            </w:r>
            <w:r w:rsidR="00F70DA0" w:rsidRPr="00346905">
              <w:rPr>
                <w:rFonts w:ascii="Visuelt Pro Light" w:hAnsi="Visuelt Pro Light" w:cs="Orchard Effra Light"/>
                <w:color w:val="1D1C21" w:themeColor="text1"/>
              </w:rPr>
              <w:t xml:space="preserve"> </w:t>
            </w:r>
          </w:p>
        </w:tc>
      </w:tr>
      <w:tr w:rsidR="003C16FE" w:rsidRPr="00346905" w14:paraId="5F51CC4D" w14:textId="77777777" w:rsidTr="00A664B7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591902A2" w14:textId="06597CD0" w:rsidR="000F4A24" w:rsidRPr="00346905" w:rsidRDefault="00982378" w:rsidP="00346905">
            <w:pPr>
              <w:spacing w:line="276" w:lineRule="auto"/>
              <w:jc w:val="both"/>
              <w:rPr>
                <w:rFonts w:ascii="Visuelt Pro Light" w:hAnsi="Visuelt Pro Light" w:cs="Orchard Effra Light"/>
                <w:b w:val="0"/>
                <w:color w:val="1D1C21" w:themeColor="text1"/>
              </w:rPr>
            </w:pPr>
            <w:r w:rsidRPr="00346905">
              <w:rPr>
                <w:rFonts w:ascii="Visuelt Pro Light" w:hAnsi="Visuelt Pro Light" w:cs="Orchard Effra Light"/>
                <w:b w:val="0"/>
                <w:color w:val="1D1C21" w:themeColor="text1"/>
              </w:rPr>
              <w:t>Salary</w:t>
            </w:r>
            <w:r w:rsidR="000F4A24" w:rsidRPr="00346905">
              <w:rPr>
                <w:rFonts w:ascii="Visuelt Pro Light" w:hAnsi="Visuelt Pro Light" w:cs="Orchard Effra Light"/>
                <w:b w:val="0"/>
                <w:color w:val="1D1C21" w:themeColor="text1"/>
              </w:rPr>
              <w:t xml:space="preserve"> </w:t>
            </w:r>
          </w:p>
        </w:tc>
        <w:tc>
          <w:tcPr>
            <w:tcW w:w="7829" w:type="dxa"/>
          </w:tcPr>
          <w:p w14:paraId="2F86DBE4" w14:textId="77777777" w:rsidR="000F4A24" w:rsidRPr="00346905" w:rsidRDefault="000F4A24" w:rsidP="003469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</w:p>
          <w:p w14:paraId="39A08D19" w14:textId="77777777" w:rsidR="000F4A24" w:rsidRPr="00346905" w:rsidRDefault="000F4A24" w:rsidP="003469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</w:p>
        </w:tc>
      </w:tr>
    </w:tbl>
    <w:p w14:paraId="6017861B" w14:textId="77777777" w:rsidR="000F4A24" w:rsidRPr="00346905" w:rsidRDefault="000F4A24" w:rsidP="00346905">
      <w:pPr>
        <w:spacing w:line="276" w:lineRule="auto"/>
        <w:jc w:val="both"/>
        <w:rPr>
          <w:rFonts w:ascii="Visuelt Pro Light" w:hAnsi="Visuelt Pro Light" w:cs="Orchard Effra Light"/>
          <w:color w:val="1D1C21" w:themeColor="text1"/>
        </w:rPr>
      </w:pPr>
    </w:p>
    <w:p w14:paraId="0773D541" w14:textId="72C7501F" w:rsidR="008B2CBA" w:rsidRPr="00346905" w:rsidRDefault="000F4A24" w:rsidP="00346905">
      <w:pPr>
        <w:spacing w:line="276" w:lineRule="auto"/>
        <w:jc w:val="both"/>
        <w:rPr>
          <w:rFonts w:ascii="Visuelt Pro Light" w:hAnsi="Visuelt Pro Light" w:cstheme="majorHAnsi"/>
          <w:bCs/>
          <w:color w:val="1D1C21" w:themeColor="text1"/>
        </w:rPr>
      </w:pPr>
      <w:r w:rsidRPr="00346905">
        <w:rPr>
          <w:rFonts w:ascii="Visuelt Pro Light" w:hAnsi="Visuelt Pro Light" w:cstheme="majorHAnsi"/>
          <w:color w:val="1D1C21" w:themeColor="text1"/>
        </w:rPr>
        <w:t>Overview of</w:t>
      </w:r>
      <w:r w:rsidR="008B2CBA" w:rsidRPr="00346905">
        <w:rPr>
          <w:rFonts w:ascii="Visuelt Pro Light" w:hAnsi="Visuelt Pro Light" w:cstheme="majorHAnsi"/>
          <w:bCs/>
          <w:color w:val="1D1C21" w:themeColor="text1"/>
        </w:rPr>
        <w:t xml:space="preserve"> </w:t>
      </w:r>
      <w:r w:rsidR="008B2CBA" w:rsidRPr="00346905">
        <w:rPr>
          <w:rFonts w:ascii="Visuelt Pro Light" w:hAnsi="Visuelt Pro Light" w:cstheme="majorHAnsi"/>
          <w:b/>
          <w:color w:val="1D1C21" w:themeColor="text1"/>
        </w:rPr>
        <w:t xml:space="preserve">Orchard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8B2CBA" w:rsidRPr="00346905" w14:paraId="5588A427" w14:textId="77777777" w:rsidTr="008B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  <w:vAlign w:val="center"/>
          </w:tcPr>
          <w:p w14:paraId="6CF53564" w14:textId="77777777" w:rsidR="00063154" w:rsidRPr="00346905" w:rsidRDefault="0006315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1BCBF63C" w14:textId="7F1BEA37" w:rsidR="00624EB1" w:rsidRPr="00346905" w:rsidRDefault="00624EB1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r w:rsidRPr="00346905">
              <w:rPr>
                <w:rFonts w:ascii="Visuelt Pro Light" w:hAnsi="Visuelt Pro Light" w:cstheme="majorHAnsi"/>
                <w:color w:val="1D1C21" w:themeColor="text1"/>
              </w:rPr>
              <w:t xml:space="preserve">For Excellence and Inspired Solutions? Think Orchard. </w:t>
            </w:r>
          </w:p>
          <w:p w14:paraId="62D585DC" w14:textId="77777777" w:rsidR="00063154" w:rsidRPr="00346905" w:rsidRDefault="0006315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175AD520" w14:textId="7400EEC9" w:rsidR="008B2CBA" w:rsidRPr="00346905" w:rsidRDefault="00624EB1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>At Orchard, we pride ourselves on building trusted, long-term partnerships with our clients. We take the time to understand their goals, challenges, and audiences - so we can deliver creative solutions that truly make an impact. Joining our team means becoming part of a culture that values client excellence, where every project is approached with care, collaboration, and a commitment to exceeding expectations.</w:t>
            </w:r>
          </w:p>
          <w:p w14:paraId="0250DC27" w14:textId="77777777" w:rsidR="00063154" w:rsidRPr="00346905" w:rsidRDefault="0006315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2F6CE281" w14:textId="1D6D39D8" w:rsidR="008B2CBA" w:rsidRPr="00346905" w:rsidRDefault="00022034" w:rsidP="00346905">
            <w:pPr>
              <w:spacing w:line="276" w:lineRule="auto"/>
              <w:jc w:val="both"/>
              <w:rPr>
                <w:rStyle w:val="Hyperlink"/>
                <w:rFonts w:ascii="Visuelt Pro Light" w:hAnsi="Visuelt Pro Light" w:cstheme="majorHAnsi"/>
                <w:color w:val="1D1C21" w:themeColor="text1"/>
                <w:u w:val="none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 xml:space="preserve">You will be joining an organisation that is 100% Employee Owned. This is something we’re all so proud of, and it </w:t>
            </w:r>
            <w:r w:rsidR="008B2CBA"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>means that every team member has a real stake in the business. We all share in its success</w:t>
            </w:r>
            <w:r w:rsidR="002C25A7"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 xml:space="preserve">, </w:t>
            </w:r>
            <w:r w:rsidR="008B2CBA"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>and its responsibility. This ownership model empowers our people to think like owners, contribute ideas freely, and take pride in the work we do together. It fosters a collaborative, transparent, and inclusive culture where your voice matters and your impact is recognised. When you join Orchard, you’re not just taking a job</w:t>
            </w:r>
            <w:r w:rsidR="002C25A7"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 xml:space="preserve"> - </w:t>
            </w:r>
            <w:r w:rsidR="008B2CBA"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>you’re becoming part of something you help shape.</w:t>
            </w:r>
            <w:r w:rsidR="008B2CBA" w:rsidRPr="00346905">
              <w:rPr>
                <w:rStyle w:val="Hyperlink"/>
                <w:rFonts w:ascii="Visuelt Pro Light" w:hAnsi="Visuelt Pro Light" w:cstheme="majorHAnsi"/>
                <w:b w:val="0"/>
                <w:bCs w:val="0"/>
                <w:color w:val="1D1C21" w:themeColor="text1"/>
                <w:u w:val="none"/>
              </w:rPr>
              <w:t xml:space="preserve"> </w:t>
            </w:r>
          </w:p>
          <w:p w14:paraId="379A8D18" w14:textId="77777777" w:rsidR="00022034" w:rsidRPr="00346905" w:rsidRDefault="0002203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4D137929" w14:textId="77777777" w:rsidR="00423451" w:rsidRPr="00346905" w:rsidRDefault="00423451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>We’re committed to creating an inclusive environment for all. We believe that talent and potential aren’t defined by academic qualifications - that’s why a degree is not required for this role. We recruit and develop our people based on merit and their passion; therefore, we welcome applications from individuals of all backgrounds and experiences.</w:t>
            </w:r>
          </w:p>
          <w:p w14:paraId="4DC97E33" w14:textId="12C8F428" w:rsidR="00063154" w:rsidRPr="00346905" w:rsidRDefault="0006315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45FB5214" w14:textId="77777777" w:rsidR="008B2CBA" w:rsidRPr="00346905" w:rsidRDefault="008B2CBA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color w:val="1D1C21" w:themeColor="text1"/>
              </w:rPr>
            </w:pPr>
          </w:p>
        </w:tc>
      </w:tr>
    </w:tbl>
    <w:p w14:paraId="0A26B840" w14:textId="77777777" w:rsidR="008B2CBA" w:rsidRPr="00346905" w:rsidRDefault="008B2CBA" w:rsidP="00346905">
      <w:pPr>
        <w:spacing w:line="276" w:lineRule="auto"/>
        <w:jc w:val="both"/>
        <w:rPr>
          <w:rFonts w:ascii="Visuelt Pro Light" w:hAnsi="Visuelt Pro Light" w:cstheme="majorHAnsi"/>
          <w:bCs/>
          <w:color w:val="1D1C21" w:themeColor="text1"/>
        </w:rPr>
      </w:pPr>
    </w:p>
    <w:p w14:paraId="1975F47C" w14:textId="1A684F50" w:rsidR="008B2CBA" w:rsidRPr="00346905" w:rsidRDefault="008B2CBA" w:rsidP="00346905">
      <w:pPr>
        <w:spacing w:line="276" w:lineRule="auto"/>
        <w:jc w:val="both"/>
        <w:rPr>
          <w:rFonts w:ascii="Visuelt Pro Light" w:hAnsi="Visuelt Pro Light" w:cstheme="majorHAnsi"/>
          <w:b/>
          <w:bCs/>
          <w:color w:val="1D1C21" w:themeColor="text1"/>
        </w:rPr>
      </w:pPr>
      <w:r w:rsidRPr="00346905">
        <w:rPr>
          <w:rFonts w:ascii="Visuelt Pro Light" w:hAnsi="Visuelt Pro Light" w:cstheme="majorHAnsi"/>
          <w:color w:val="1D1C21" w:themeColor="text1"/>
        </w:rPr>
        <w:t xml:space="preserve">Overview of </w:t>
      </w:r>
      <w:r w:rsidRPr="00346905">
        <w:rPr>
          <w:rFonts w:ascii="Visuelt Pro Light" w:hAnsi="Visuelt Pro Light" w:cstheme="majorHAnsi"/>
          <w:b/>
          <w:bCs/>
          <w:color w:val="1D1C21" w:themeColor="text1"/>
        </w:rPr>
        <w:t xml:space="preserve">Role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3C16FE" w:rsidRPr="00346905" w14:paraId="17EBD9CF" w14:textId="77777777" w:rsidTr="00063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</w:tcPr>
          <w:p w14:paraId="6C39E831" w14:textId="77777777" w:rsidR="00063154" w:rsidRPr="00346905" w:rsidRDefault="0006315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</w:p>
          <w:p w14:paraId="47DE736F" w14:textId="77777777" w:rsidR="00C5527B" w:rsidRPr="00346905" w:rsidRDefault="0006315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t>We’re seeking a Digital Creative who is passionate about social media and understands emerging online culture. You’ll be responsible for creating engaging short-form content for TikTok, Instagram Reels, YouTube Shorts, and Snapchat, working closely with our Creative and Media teams. This is a hands-on role where you’ll contribute to strategy, develop concepts, and deliver content quickly and effectively.</w:t>
            </w:r>
          </w:p>
          <w:p w14:paraId="16B70DF9" w14:textId="01C7E21B" w:rsidR="00063154" w:rsidRPr="00346905" w:rsidRDefault="00063154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079FC8ED" w14:textId="77777777" w:rsidR="000F4A24" w:rsidRPr="00346905" w:rsidRDefault="000F4A24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color w:val="1D1C21" w:themeColor="text1"/>
              </w:rPr>
            </w:pPr>
          </w:p>
        </w:tc>
      </w:tr>
    </w:tbl>
    <w:p w14:paraId="4495C4B6" w14:textId="6F954954" w:rsidR="000F4A24" w:rsidRPr="00346905" w:rsidRDefault="000F4A24" w:rsidP="00346905">
      <w:pPr>
        <w:spacing w:line="276" w:lineRule="auto"/>
        <w:jc w:val="both"/>
        <w:rPr>
          <w:rFonts w:ascii="Visuelt Pro Light" w:hAnsi="Visuelt Pro Light" w:cstheme="majorHAnsi"/>
        </w:rPr>
      </w:pPr>
    </w:p>
    <w:tbl>
      <w:tblPr>
        <w:tblStyle w:val="GridTable4-Accent1"/>
        <w:tblW w:w="10299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  <w:gridCol w:w="259"/>
      </w:tblGrid>
      <w:tr w:rsidR="000F4A24" w:rsidRPr="00346905" w14:paraId="0F95B010" w14:textId="77777777" w:rsidTr="00080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430137B8" w14:textId="77777777" w:rsid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shd w:val="clear" w:color="auto" w:fill="FFFFFF"/>
              </w:rPr>
            </w:pPr>
          </w:p>
          <w:p w14:paraId="02E3B7BB" w14:textId="4F2B163E" w:rsidR="00AA7E3F" w:rsidRPr="00346905" w:rsidRDefault="00AA7E3F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color w:val="auto"/>
                <w:shd w:val="clear" w:color="auto" w:fill="FFFFFF"/>
              </w:rPr>
              <w:t>Key Responsibilities</w:t>
            </w:r>
          </w:p>
          <w:p w14:paraId="763DE398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shd w:val="clear" w:color="auto" w:fill="FFFFFF"/>
              </w:rPr>
            </w:pPr>
          </w:p>
          <w:p w14:paraId="2C2C67ED" w14:textId="7D16FEE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color w:val="auto"/>
                <w:shd w:val="clear" w:color="auto" w:fill="FFFFFF"/>
              </w:rPr>
              <w:t>Content Creation</w:t>
            </w:r>
          </w:p>
          <w:p w14:paraId="14861CE6" w14:textId="3E9BB1A2" w:rsidR="00063154" w:rsidRPr="00346905" w:rsidRDefault="00063154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Shoot, edit, and deliver short-form video content for social platforms.</w:t>
            </w:r>
          </w:p>
          <w:p w14:paraId="780F6304" w14:textId="77777777" w:rsidR="00063154" w:rsidRPr="00346905" w:rsidRDefault="00063154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 xml:space="preserve">Use mobile devices and editing tools (e.g., </w:t>
            </w:r>
            <w:proofErr w:type="spellStart"/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CapCut</w:t>
            </w:r>
            <w:proofErr w:type="spellEnd"/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) confidently.</w:t>
            </w:r>
          </w:p>
          <w:p w14:paraId="01568AE4" w14:textId="77777777" w:rsidR="00063154" w:rsidRPr="00346905" w:rsidRDefault="00063154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Plan and film authentic, in-the-moment content that brings brands to life.</w:t>
            </w:r>
          </w:p>
          <w:p w14:paraId="701AF8CF" w14:textId="77777777" w:rsidR="00063154" w:rsidRPr="00346905" w:rsidRDefault="00063154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Translate campaign ideas into platform-native executions.</w:t>
            </w:r>
          </w:p>
          <w:p w14:paraId="55C80EF1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76F20E96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color w:val="auto"/>
                <w:shd w:val="clear" w:color="auto" w:fill="FFFFFF"/>
              </w:rPr>
              <w:t>Strategy &amp; Planning</w:t>
            </w:r>
          </w:p>
          <w:p w14:paraId="3F2684EE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43C682CA" w14:textId="77777777" w:rsidR="00063154" w:rsidRPr="00346905" w:rsidRDefault="00063154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Understand brand tone and strategic priorities.</w:t>
            </w:r>
          </w:p>
          <w:p w14:paraId="3194618A" w14:textId="77777777" w:rsidR="00063154" w:rsidRPr="00346905" w:rsidRDefault="00063154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Use audience and platform insights to inform creative decisions.</w:t>
            </w:r>
          </w:p>
          <w:p w14:paraId="246EC307" w14:textId="77777777" w:rsidR="00063154" w:rsidRPr="00346905" w:rsidRDefault="00063154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Develop content plans with clear objectives and performance measures.</w:t>
            </w:r>
          </w:p>
          <w:p w14:paraId="483C997E" w14:textId="77777777" w:rsidR="00063154" w:rsidRPr="00346905" w:rsidRDefault="00063154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Review performance data and apply learnings to future content.</w:t>
            </w:r>
          </w:p>
          <w:p w14:paraId="57D94838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45B47731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color w:val="auto"/>
                <w:shd w:val="clear" w:color="auto" w:fill="FFFFFF"/>
              </w:rPr>
              <w:t>Editing</w:t>
            </w:r>
          </w:p>
          <w:p w14:paraId="374D6D64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306A5FF5" w14:textId="77777777" w:rsidR="00063154" w:rsidRPr="00346905" w:rsidRDefault="00063154" w:rsidP="0034690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Select strong clips and edit with attention to pacing and retention.</w:t>
            </w:r>
          </w:p>
          <w:p w14:paraId="7BF0108B" w14:textId="77777777" w:rsidR="00063154" w:rsidRPr="00346905" w:rsidRDefault="00063154" w:rsidP="0034690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Add subtitles, transitions, audio, and effects to enhance impact.</w:t>
            </w:r>
          </w:p>
          <w:p w14:paraId="43B79CD5" w14:textId="77777777" w:rsidR="00063154" w:rsidRPr="00346905" w:rsidRDefault="00063154" w:rsidP="0034690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Edit for results, guided by data and platform behaviour.</w:t>
            </w:r>
          </w:p>
          <w:p w14:paraId="7608666D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3B4E55A4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color w:val="auto"/>
                <w:shd w:val="clear" w:color="auto" w:fill="FFFFFF"/>
              </w:rPr>
              <w:t>Trend &amp; Culture</w:t>
            </w:r>
          </w:p>
          <w:p w14:paraId="473839BD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530BD43C" w14:textId="77777777" w:rsidR="00063154" w:rsidRPr="00346905" w:rsidRDefault="00063154" w:rsidP="0034690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Stay ahead of trends and platform behaviours.</w:t>
            </w:r>
          </w:p>
          <w:p w14:paraId="07D9F411" w14:textId="77777777" w:rsidR="00063154" w:rsidRPr="00346905" w:rsidRDefault="00063154" w:rsidP="0034690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Identify and adapt emerging formats, sounds, and memes for brands.</w:t>
            </w:r>
          </w:p>
          <w:p w14:paraId="4F74E3BA" w14:textId="77777777" w:rsidR="00063154" w:rsidRPr="00346905" w:rsidRDefault="00063154" w:rsidP="0034690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Share weekly cultural insights and creative ideas with the team.</w:t>
            </w:r>
          </w:p>
          <w:p w14:paraId="52512F36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0F8CFFE4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color w:val="auto"/>
                <w:shd w:val="clear" w:color="auto" w:fill="FFFFFF"/>
              </w:rPr>
              <w:t>Collaboration</w:t>
            </w:r>
          </w:p>
          <w:p w14:paraId="2F417611" w14:textId="77777777" w:rsidR="00063154" w:rsidRPr="00346905" w:rsidRDefault="00063154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7D5B3267" w14:textId="77777777" w:rsidR="00063154" w:rsidRPr="00346905" w:rsidRDefault="00063154" w:rsidP="00346905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Work alongside Digital, Media, Creative, and Production teams.</w:t>
            </w:r>
          </w:p>
          <w:p w14:paraId="2EA99D85" w14:textId="77777777" w:rsidR="00063154" w:rsidRPr="00346905" w:rsidRDefault="00063154" w:rsidP="00346905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Turn performance insights into improved content.</w:t>
            </w:r>
          </w:p>
          <w:p w14:paraId="51E9D2F0" w14:textId="3C0CB3C9" w:rsidR="00063154" w:rsidRPr="00346905" w:rsidRDefault="00063154" w:rsidP="00346905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  <w:t>Contribute to shoots, brainstorms, and campaign moments.</w:t>
            </w:r>
          </w:p>
          <w:p w14:paraId="5D4AF8EA" w14:textId="124E0F7E" w:rsidR="00AA7E3F" w:rsidRPr="00346905" w:rsidRDefault="00AA7E3F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  <w:t>Skills &amp; Experience</w:t>
            </w:r>
          </w:p>
          <w:p w14:paraId="0B158A02" w14:textId="77777777" w:rsidR="00063154" w:rsidRPr="00346905" w:rsidRDefault="00063154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i/>
                <w:iCs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i/>
                <w:iCs/>
                <w:color w:val="2D2D2D"/>
                <w:sz w:val="22"/>
                <w:szCs w:val="22"/>
                <w:shd w:val="clear" w:color="auto" w:fill="FFFFFF"/>
              </w:rPr>
              <w:t>Essential</w:t>
            </w:r>
          </w:p>
          <w:p w14:paraId="545C141D" w14:textId="77777777" w:rsidR="00063154" w:rsidRPr="00346905" w:rsidRDefault="00063154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Examples of short-form content you’ve created (brand, personal, or creator work).</w:t>
            </w:r>
          </w:p>
          <w:p w14:paraId="6B7C8EE0" w14:textId="77777777" w:rsidR="00063154" w:rsidRPr="00346905" w:rsidRDefault="00063154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Strong editing skills using </w:t>
            </w:r>
            <w:proofErr w:type="spellStart"/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CapCut</w:t>
            </w:r>
            <w:proofErr w:type="spellEnd"/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or similar tools.</w:t>
            </w:r>
          </w:p>
          <w:p w14:paraId="24820842" w14:textId="77777777" w:rsidR="00063154" w:rsidRPr="00346905" w:rsidRDefault="00063154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Experience shooting vertical video on mobile (framing, lighting, audio).</w:t>
            </w:r>
          </w:p>
          <w:p w14:paraId="2B83A092" w14:textId="77777777" w:rsidR="00063154" w:rsidRPr="00346905" w:rsidRDefault="00063154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Confidence directing talent or colleagues on camera.</w:t>
            </w:r>
          </w:p>
          <w:p w14:paraId="73B3DDA6" w14:textId="77777777" w:rsidR="00063154" w:rsidRPr="00346905" w:rsidRDefault="00063154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Ability to work quickly and deliver fast turnarounds.</w:t>
            </w:r>
          </w:p>
          <w:p w14:paraId="564B16A0" w14:textId="77777777" w:rsidR="00063154" w:rsidRPr="00346905" w:rsidRDefault="00063154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Curiosity about algorithms, retention, and platform behaviour.</w:t>
            </w:r>
          </w:p>
          <w:p w14:paraId="19AFD291" w14:textId="77777777" w:rsidR="00063154" w:rsidRPr="00346905" w:rsidRDefault="00063154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i/>
                <w:iCs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i/>
                <w:iCs/>
                <w:color w:val="2D2D2D"/>
                <w:sz w:val="22"/>
                <w:szCs w:val="22"/>
                <w:shd w:val="clear" w:color="auto" w:fill="FFFFFF"/>
              </w:rPr>
              <w:t>Desirable</w:t>
            </w:r>
          </w:p>
          <w:p w14:paraId="092DC15F" w14:textId="77777777" w:rsidR="00063154" w:rsidRPr="00346905" w:rsidRDefault="00063154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lastRenderedPageBreak/>
              <w:t>Experience creating TikTok-style content for brands.</w:t>
            </w:r>
          </w:p>
          <w:p w14:paraId="3B6011EF" w14:textId="77777777" w:rsidR="00063154" w:rsidRPr="00346905" w:rsidRDefault="00063154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Understanding of paid social creative best practice.</w:t>
            </w:r>
          </w:p>
          <w:p w14:paraId="6F9CCF0B" w14:textId="77777777" w:rsidR="00063154" w:rsidRPr="00346905" w:rsidRDefault="00063154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Basic motion graphics capability.</w:t>
            </w:r>
          </w:p>
          <w:p w14:paraId="6DBFD54D" w14:textId="77777777" w:rsidR="00063154" w:rsidRPr="00346905" w:rsidRDefault="00063154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YouTube editing knowledge.</w:t>
            </w:r>
          </w:p>
          <w:p w14:paraId="7366D1FF" w14:textId="77777777" w:rsidR="00063154" w:rsidRPr="00346905" w:rsidRDefault="00063154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  <w:t>Who You Are</w:t>
            </w:r>
          </w:p>
          <w:p w14:paraId="4A931A8C" w14:textId="77777777" w:rsidR="00063154" w:rsidRPr="00346905" w:rsidRDefault="00063154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Active across TikTok, Instagram, YouTube Shorts, and creator culture.</w:t>
            </w:r>
          </w:p>
          <w:p w14:paraId="086E50E4" w14:textId="77777777" w:rsidR="00063154" w:rsidRPr="00346905" w:rsidRDefault="00063154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Energetic, proactive, and eager to learn.</w:t>
            </w:r>
          </w:p>
          <w:p w14:paraId="0B22011D" w14:textId="77777777" w:rsidR="00063154" w:rsidRPr="00346905" w:rsidRDefault="00063154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Comfortable pitching ideas and shaping content direction.</w:t>
            </w:r>
          </w:p>
          <w:p w14:paraId="3291778C" w14:textId="77777777" w:rsidR="00063154" w:rsidRPr="00346905" w:rsidRDefault="00063154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Driven by experimentation and iteration.</w:t>
            </w:r>
          </w:p>
          <w:p w14:paraId="11A410AD" w14:textId="77777777" w:rsidR="00063154" w:rsidRPr="00346905" w:rsidRDefault="00063154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Culturally curious and inclusive.</w:t>
            </w:r>
          </w:p>
          <w:p w14:paraId="4E7760E7" w14:textId="5BF3B1E6" w:rsidR="00AA7E3F" w:rsidRPr="00346905" w:rsidRDefault="00AA7E3F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  <w:t>What We Value</w:t>
            </w:r>
          </w:p>
          <w:p w14:paraId="54CD5462" w14:textId="77777777" w:rsidR="00AA7E3F" w:rsidRPr="00346905" w:rsidRDefault="00AA7E3F" w:rsidP="00346905">
            <w:pPr>
              <w:pStyle w:val="NormalWeb"/>
              <w:numPr>
                <w:ilvl w:val="0"/>
                <w:numId w:val="47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Creativity, curiosity, and a collaborative spirit.</w:t>
            </w:r>
          </w:p>
          <w:p w14:paraId="642B24F7" w14:textId="77777777" w:rsidR="00AA7E3F" w:rsidRPr="00346905" w:rsidRDefault="00AA7E3F" w:rsidP="00346905">
            <w:pPr>
              <w:pStyle w:val="NormalWeb"/>
              <w:numPr>
                <w:ilvl w:val="0"/>
                <w:numId w:val="47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proactive approach to problem-solving and innovation.</w:t>
            </w:r>
          </w:p>
          <w:p w14:paraId="1C5CC1A9" w14:textId="143CC838" w:rsidR="00427AB5" w:rsidRPr="00346905" w:rsidRDefault="00AA7E3F" w:rsidP="00346905">
            <w:pPr>
              <w:pStyle w:val="NormalWeb"/>
              <w:numPr>
                <w:ilvl w:val="0"/>
                <w:numId w:val="47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commitment to inclusivity and accessibility in both creative output and team culture.</w:t>
            </w:r>
          </w:p>
        </w:tc>
        <w:tc>
          <w:tcPr>
            <w:tcW w:w="259" w:type="dxa"/>
            <w:shd w:val="clear" w:color="auto" w:fill="FFFFFF" w:themeFill="background2"/>
          </w:tcPr>
          <w:p w14:paraId="2D7E27EB" w14:textId="77777777" w:rsidR="000F4A24" w:rsidRPr="00346905" w:rsidRDefault="000F4A24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  <w:lastRenderedPageBreak/>
              <w:t xml:space="preserve"> 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5BCE2CB3" w14:textId="77777777" w:rsidR="000F4A24" w:rsidRPr="00346905" w:rsidRDefault="000F4A24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</w:tc>
      </w:tr>
    </w:tbl>
    <w:p w14:paraId="4CAB0C40" w14:textId="77777777" w:rsidR="00022034" w:rsidRPr="00346905" w:rsidRDefault="00022034" w:rsidP="00346905">
      <w:pPr>
        <w:spacing w:line="276" w:lineRule="auto"/>
        <w:jc w:val="both"/>
        <w:rPr>
          <w:rFonts w:ascii="Visuelt Pro Light" w:hAnsi="Visuelt Pro Light" w:cstheme="majorHAnsi"/>
        </w:rPr>
      </w:pPr>
      <w:bookmarkStart w:id="0" w:name="_Hlk126135988"/>
    </w:p>
    <w:p w14:paraId="6FE1F523" w14:textId="73ACF11E" w:rsidR="00DB33A1" w:rsidRPr="00346905" w:rsidRDefault="00022034" w:rsidP="00346905">
      <w:pPr>
        <w:spacing w:line="276" w:lineRule="auto"/>
        <w:jc w:val="both"/>
        <w:rPr>
          <w:rFonts w:ascii="Visuelt Pro Light" w:hAnsi="Visuelt Pro Light" w:cstheme="majorHAnsi"/>
          <w:b/>
          <w:bCs/>
        </w:rPr>
      </w:pPr>
      <w:r w:rsidRPr="00346905">
        <w:rPr>
          <w:rFonts w:ascii="Visuelt Pro Light" w:hAnsi="Visuelt Pro Light" w:cstheme="majorHAnsi"/>
          <w:b/>
          <w:bCs/>
        </w:rPr>
        <w:t>Our</w:t>
      </w:r>
      <w:r w:rsidR="00DB33A1" w:rsidRPr="00346905">
        <w:rPr>
          <w:rFonts w:ascii="Visuelt Pro Light" w:hAnsi="Visuelt Pro Light" w:cstheme="majorHAnsi"/>
          <w:b/>
          <w:bCs/>
        </w:rPr>
        <w:t xml:space="preserve"> benefits package    </w:t>
      </w:r>
    </w:p>
    <w:bookmarkEnd w:id="0"/>
    <w:tbl>
      <w:tblPr>
        <w:tblStyle w:val="GridTable4-Accent1"/>
        <w:tblW w:w="10040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</w:tblGrid>
      <w:tr w:rsidR="00DB33A1" w:rsidRPr="00346905" w14:paraId="056E8B81" w14:textId="77777777" w:rsidTr="0045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4A8627A4" w14:textId="77777777" w:rsidR="00DB33A1" w:rsidRPr="00346905" w:rsidRDefault="00DB33A1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</w:p>
          <w:p w14:paraId="17AB9606" w14:textId="77777777" w:rsidR="00DB33A1" w:rsidRPr="00346905" w:rsidRDefault="00DB33A1" w:rsidP="00346905">
            <w:p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Our people are what makes us so special. That’s why we offer a generous benefits package to all who are part of our team. Here’s an example of the benefits that are available:</w:t>
            </w:r>
          </w:p>
          <w:p w14:paraId="2CA716AF" w14:textId="77777777" w:rsidR="00DB33A1" w:rsidRPr="00346905" w:rsidRDefault="00DB33A1" w:rsidP="00346905">
            <w:p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</w:p>
          <w:p w14:paraId="211DFB63" w14:textId="77777777" w:rsidR="00DB33A1" w:rsidRPr="00346905" w:rsidRDefault="00DB33A1" w:rsidP="00346905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Flexible and remote working opportunities</w:t>
            </w:r>
          </w:p>
          <w:p w14:paraId="1641C734" w14:textId="77777777" w:rsidR="00DB33A1" w:rsidRPr="00346905" w:rsidRDefault="00DB33A1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10 – 4 core hours</w:t>
            </w:r>
          </w:p>
          <w:p w14:paraId="7483DF3E" w14:textId="2DC7F8C6" w:rsidR="00DB33A1" w:rsidRPr="00346905" w:rsidRDefault="00DB33A1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25 days annual leave</w:t>
            </w:r>
            <w:r w:rsidR="007563BA"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, increasing to 30 in line with Length of Service </w:t>
            </w: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14:paraId="6BBC22A3" w14:textId="74AD5808" w:rsidR="00AA7E3F" w:rsidRPr="00346905" w:rsidRDefault="00AA7E3F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Bonus day off for your birthday and at Christmas </w:t>
            </w:r>
          </w:p>
          <w:p w14:paraId="02184710" w14:textId="77777777" w:rsidR="00DB33A1" w:rsidRPr="00346905" w:rsidRDefault="00DB33A1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Monthly wellbeing hours </w:t>
            </w:r>
          </w:p>
          <w:p w14:paraId="786AD5E6" w14:textId="77777777" w:rsidR="00DB33A1" w:rsidRPr="00346905" w:rsidRDefault="00DB33A1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A generous training budget</w:t>
            </w:r>
          </w:p>
          <w:p w14:paraId="359CD563" w14:textId="54957515" w:rsidR="00DB33A1" w:rsidRPr="00346905" w:rsidRDefault="00DB33A1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Private medical cover</w:t>
            </w:r>
            <w:r w:rsidR="007563BA"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, including Dental and Optical cover </w:t>
            </w:r>
          </w:p>
          <w:p w14:paraId="5DCCB2E2" w14:textId="176E238C" w:rsidR="007563BA" w:rsidRPr="00346905" w:rsidRDefault="007563BA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Enhanced Compassionate Leave </w:t>
            </w:r>
          </w:p>
          <w:p w14:paraId="44A1F3C0" w14:textId="77777777" w:rsidR="00AA7E3F" w:rsidRPr="00346905" w:rsidRDefault="007563BA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Enhanced Maternity, Paternity &amp; Adoption Leave</w:t>
            </w:r>
          </w:p>
          <w:p w14:paraId="4C73F822" w14:textId="51FA31F9" w:rsidR="007563BA" w:rsidRPr="00346905" w:rsidRDefault="00AA7E3F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Enhanced Sick Pay </w:t>
            </w:r>
            <w:r w:rsidR="007563BA"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14:paraId="6897D45A" w14:textId="70187A9A" w:rsidR="00AA7E3F" w:rsidRPr="00346905" w:rsidRDefault="00AA7E3F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Summer Friday’s </w:t>
            </w:r>
          </w:p>
          <w:p w14:paraId="6ADA6F4B" w14:textId="5CA955CD" w:rsidR="00AA7E3F" w:rsidRPr="00346905" w:rsidRDefault="00AA7E3F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Monthly Breakfast Club and Quarterly Team Socials </w:t>
            </w:r>
          </w:p>
          <w:p w14:paraId="711E8243" w14:textId="313041AB" w:rsidR="007563BA" w:rsidRPr="00346905" w:rsidRDefault="007563BA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x4 </w:t>
            </w:r>
            <w:r w:rsidR="00AA7E3F"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Annual </w:t>
            </w: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 xml:space="preserve">Employer Supported Volunteering Days </w:t>
            </w:r>
          </w:p>
          <w:p w14:paraId="5CB3190B" w14:textId="77777777" w:rsidR="00DB33A1" w:rsidRPr="00346905" w:rsidRDefault="00DB33A1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Cycle to work scheme</w:t>
            </w:r>
          </w:p>
          <w:p w14:paraId="3B69A3F3" w14:textId="77777777" w:rsidR="00DB33A1" w:rsidRPr="00346905" w:rsidRDefault="00DB33A1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  <w:t>8% pension (that’s 4% matched from you and us)</w:t>
            </w:r>
          </w:p>
          <w:p w14:paraId="7761F5ED" w14:textId="46A1FC47" w:rsidR="00063154" w:rsidRPr="00346905" w:rsidRDefault="00063154" w:rsidP="00346905">
            <w:pPr>
              <w:pStyle w:val="ListParagraph"/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04247379" w14:textId="77777777" w:rsidR="00DB33A1" w:rsidRPr="00346905" w:rsidRDefault="00DB33A1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color w:val="1D1C21" w:themeColor="text1"/>
              </w:rPr>
            </w:pPr>
          </w:p>
        </w:tc>
      </w:tr>
    </w:tbl>
    <w:p w14:paraId="0D83E43E" w14:textId="254620B0" w:rsidR="00080632" w:rsidRPr="00346905" w:rsidRDefault="00080632" w:rsidP="00346905">
      <w:pPr>
        <w:spacing w:line="276" w:lineRule="auto"/>
        <w:jc w:val="both"/>
        <w:rPr>
          <w:rFonts w:ascii="Visuelt Pro Light" w:eastAsia="Times New Roman" w:hAnsi="Visuelt Pro Light" w:cstheme="majorHAnsi"/>
          <w:color w:val="000000"/>
        </w:rPr>
      </w:pPr>
    </w:p>
    <w:p w14:paraId="7A37DCE1" w14:textId="77777777" w:rsidR="00346905" w:rsidRPr="00346905" w:rsidRDefault="00346905" w:rsidP="00346905">
      <w:pPr>
        <w:spacing w:line="276" w:lineRule="auto"/>
        <w:jc w:val="both"/>
        <w:rPr>
          <w:rFonts w:ascii="Visuelt Pro Light" w:eastAsia="Times New Roman" w:hAnsi="Visuelt Pro Light" w:cstheme="majorHAnsi"/>
          <w:color w:val="000000"/>
        </w:rPr>
      </w:pPr>
    </w:p>
    <w:p w14:paraId="42FCB677" w14:textId="77777777" w:rsidR="00346905" w:rsidRPr="00346905" w:rsidRDefault="00346905" w:rsidP="00346905">
      <w:pPr>
        <w:spacing w:line="276" w:lineRule="auto"/>
        <w:jc w:val="both"/>
        <w:rPr>
          <w:rFonts w:ascii="Visuelt Pro Light" w:eastAsia="Times New Roman" w:hAnsi="Visuelt Pro Light" w:cstheme="majorHAnsi"/>
          <w:color w:val="000000"/>
        </w:rPr>
      </w:pPr>
    </w:p>
    <w:p w14:paraId="040E4F20" w14:textId="77777777" w:rsidR="00346905" w:rsidRPr="00346905" w:rsidRDefault="00346905" w:rsidP="00346905">
      <w:pPr>
        <w:spacing w:line="276" w:lineRule="auto"/>
        <w:jc w:val="both"/>
        <w:rPr>
          <w:rFonts w:ascii="Visuelt Pro Light" w:eastAsia="Times New Roman" w:hAnsi="Visuelt Pro Light" w:cstheme="majorHAnsi"/>
          <w:color w:val="000000"/>
        </w:rPr>
      </w:pPr>
    </w:p>
    <w:p w14:paraId="4274A7E3" w14:textId="77777777" w:rsidR="00346905" w:rsidRPr="00346905" w:rsidRDefault="00346905" w:rsidP="00346905">
      <w:pPr>
        <w:spacing w:line="276" w:lineRule="auto"/>
        <w:rPr>
          <w:rFonts w:ascii="Visuelt Pro Light" w:hAnsi="Visuelt Pro Light"/>
        </w:rPr>
      </w:pPr>
    </w:p>
    <w:tbl>
      <w:tblPr>
        <w:tblStyle w:val="GridTable4-Accent1"/>
        <w:tblW w:w="9922" w:type="dxa"/>
        <w:tblInd w:w="-113" w:type="dxa"/>
        <w:tblLook w:val="04A0" w:firstRow="1" w:lastRow="0" w:firstColumn="1" w:lastColumn="0" w:noHBand="0" w:noVBand="1"/>
      </w:tblPr>
      <w:tblGrid>
        <w:gridCol w:w="2093"/>
        <w:gridCol w:w="7829"/>
      </w:tblGrid>
      <w:tr w:rsidR="00346905" w:rsidRPr="00346905" w14:paraId="60D59A11" w14:textId="77777777" w:rsidTr="0096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4" w:space="0" w:color="46C3D3" w:themeColor="accent1"/>
            </w:tcBorders>
            <w:shd w:val="clear" w:color="auto" w:fill="D9F2F6" w:themeFill="accent1" w:themeFillTint="33"/>
            <w:vAlign w:val="center"/>
          </w:tcPr>
          <w:p w14:paraId="1059778D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="Orchard Effra Light"/>
                <w:b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="Visuelt Pro" w:hAnsi="Visuelt Pro Light" w:cs="Orchard Effra Light"/>
                <w:b w:val="0"/>
                <w:color w:val="1D1C21" w:themeColor="text1"/>
                <w:lang w:bidi="cy-GB"/>
              </w:rPr>
              <w:t>Teitl</w:t>
            </w:r>
            <w:proofErr w:type="spellEnd"/>
            <w:r w:rsidRPr="00346905">
              <w:rPr>
                <w:rFonts w:ascii="Visuelt Pro Light" w:eastAsia="Visuelt Pro" w:hAnsi="Visuelt Pro Light" w:cs="Orchard Effra Light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Orchard Effra Light"/>
                <w:b w:val="0"/>
                <w:color w:val="1D1C21" w:themeColor="text1"/>
                <w:lang w:bidi="cy-GB"/>
              </w:rPr>
              <w:t>Swydd</w:t>
            </w:r>
            <w:proofErr w:type="spellEnd"/>
          </w:p>
        </w:tc>
        <w:tc>
          <w:tcPr>
            <w:tcW w:w="7829" w:type="dxa"/>
            <w:tcBorders>
              <w:left w:val="single" w:sz="4" w:space="0" w:color="46C3D3" w:themeColor="accent1"/>
            </w:tcBorders>
            <w:shd w:val="clear" w:color="auto" w:fill="D9F2F6" w:themeFill="accent1" w:themeFillTint="33"/>
          </w:tcPr>
          <w:p w14:paraId="534C05A8" w14:textId="77777777" w:rsidR="00346905" w:rsidRPr="00346905" w:rsidRDefault="00346905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b w:val="0"/>
                <w:bCs w:val="0"/>
                <w:color w:val="1D1C21" w:themeColor="text1"/>
              </w:rPr>
            </w:pPr>
          </w:p>
          <w:p w14:paraId="2681E908" w14:textId="77777777" w:rsidR="00346905" w:rsidRPr="00346905" w:rsidRDefault="00346905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>Swydd</w:t>
            </w:r>
            <w:proofErr w:type="spellEnd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 xml:space="preserve"> Creu Cynnwys </w:t>
            </w:r>
            <w:proofErr w:type="spellStart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>Digidol</w:t>
            </w:r>
            <w:proofErr w:type="spellEnd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 xml:space="preserve"> </w:t>
            </w:r>
          </w:p>
        </w:tc>
      </w:tr>
      <w:tr w:rsidR="00346905" w:rsidRPr="00346905" w14:paraId="0F70EC56" w14:textId="77777777" w:rsidTr="0096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7D8466EC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="Orchard Effra Light"/>
                <w:b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="Visuelt Pro" w:hAnsi="Visuelt Pro Light" w:cs="Orchard Effra Light"/>
                <w:b w:val="0"/>
                <w:color w:val="1D1C21" w:themeColor="text1"/>
                <w:lang w:bidi="cy-GB"/>
              </w:rPr>
              <w:t>Tîm</w:t>
            </w:r>
            <w:proofErr w:type="spellEnd"/>
          </w:p>
        </w:tc>
        <w:tc>
          <w:tcPr>
            <w:tcW w:w="7829" w:type="dxa"/>
            <w:shd w:val="clear" w:color="auto" w:fill="FFFFFF" w:themeFill="background2"/>
            <w:vAlign w:val="center"/>
          </w:tcPr>
          <w:p w14:paraId="5B6D6963" w14:textId="77777777" w:rsidR="00346905" w:rsidRPr="00346905" w:rsidRDefault="00346905" w:rsidP="00346905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>Cyfryngau</w:t>
            </w:r>
            <w:proofErr w:type="spellEnd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>Digidol</w:t>
            </w:r>
            <w:proofErr w:type="spellEnd"/>
            <w:r w:rsidRPr="00346905">
              <w:rPr>
                <w:rFonts w:ascii="Visuelt Pro Light" w:eastAsia="Visuelt Pro" w:hAnsi="Visuelt Pro Light" w:cs="Orchard Effra Light"/>
                <w:color w:val="1D1C21" w:themeColor="text1"/>
                <w:lang w:bidi="cy-GB"/>
              </w:rPr>
              <w:t xml:space="preserve">  </w:t>
            </w:r>
          </w:p>
        </w:tc>
      </w:tr>
      <w:tr w:rsidR="00346905" w:rsidRPr="00346905" w14:paraId="131BF69E" w14:textId="77777777" w:rsidTr="0096621F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7A274BE5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="Orchard Effra Light"/>
                <w:b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="Visuelt Pro" w:hAnsi="Visuelt Pro Light" w:cs="Orchard Effra Light"/>
                <w:b w:val="0"/>
                <w:color w:val="1D1C21" w:themeColor="text1"/>
                <w:lang w:bidi="cy-GB"/>
              </w:rPr>
              <w:t>Cyflog</w:t>
            </w:r>
            <w:proofErr w:type="spellEnd"/>
            <w:r w:rsidRPr="00346905">
              <w:rPr>
                <w:rFonts w:ascii="Visuelt Pro Light" w:eastAsia="Visuelt Pro" w:hAnsi="Visuelt Pro Light" w:cs="Orchard Effra Light"/>
                <w:b w:val="0"/>
                <w:color w:val="1D1C21" w:themeColor="text1"/>
                <w:lang w:bidi="cy-GB"/>
              </w:rPr>
              <w:t xml:space="preserve"> </w:t>
            </w:r>
          </w:p>
        </w:tc>
        <w:tc>
          <w:tcPr>
            <w:tcW w:w="7829" w:type="dxa"/>
          </w:tcPr>
          <w:p w14:paraId="50979A49" w14:textId="77777777" w:rsidR="00346905" w:rsidRPr="00346905" w:rsidRDefault="00346905" w:rsidP="003469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</w:p>
          <w:p w14:paraId="6306B35E" w14:textId="77777777" w:rsidR="00346905" w:rsidRPr="00346905" w:rsidRDefault="00346905" w:rsidP="0034690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="Orchard Effra Light"/>
                <w:color w:val="1D1C21" w:themeColor="text1"/>
              </w:rPr>
            </w:pPr>
          </w:p>
        </w:tc>
      </w:tr>
    </w:tbl>
    <w:p w14:paraId="32D0BA3B" w14:textId="77777777" w:rsidR="00346905" w:rsidRPr="00346905" w:rsidRDefault="00346905" w:rsidP="00346905">
      <w:pPr>
        <w:spacing w:line="276" w:lineRule="auto"/>
        <w:jc w:val="both"/>
        <w:rPr>
          <w:rFonts w:ascii="Visuelt Pro Light" w:hAnsi="Visuelt Pro Light" w:cs="Orchard Effra Light"/>
          <w:color w:val="1D1C21" w:themeColor="text1"/>
        </w:rPr>
      </w:pPr>
    </w:p>
    <w:p w14:paraId="0C853112" w14:textId="77777777" w:rsidR="00346905" w:rsidRPr="00346905" w:rsidRDefault="00346905" w:rsidP="00346905">
      <w:pPr>
        <w:spacing w:line="276" w:lineRule="auto"/>
        <w:jc w:val="both"/>
        <w:rPr>
          <w:rFonts w:ascii="Visuelt Pro Light" w:hAnsi="Visuelt Pro Light" w:cstheme="majorHAnsi"/>
          <w:bCs/>
          <w:color w:val="1D1C21" w:themeColor="text1"/>
        </w:rPr>
      </w:pPr>
      <w:proofErr w:type="spellStart"/>
      <w:r w:rsidRPr="00346905">
        <w:rPr>
          <w:rFonts w:ascii="Visuelt Pro Light" w:eastAsia="Visuelt Pro" w:hAnsi="Visuelt Pro Light" w:cstheme="majorHAnsi"/>
          <w:color w:val="1D1C21" w:themeColor="text1"/>
          <w:lang w:bidi="cy-GB"/>
        </w:rPr>
        <w:t>Trosolwg</w:t>
      </w:r>
      <w:proofErr w:type="spellEnd"/>
      <w:r w:rsidRPr="00346905">
        <w:rPr>
          <w:rFonts w:ascii="Visuelt Pro Light" w:eastAsia="Visuelt Pro" w:hAnsi="Visuelt Pro Light" w:cstheme="majorHAnsi"/>
          <w:color w:val="1D1C21" w:themeColor="text1"/>
          <w:lang w:bidi="cy-GB"/>
        </w:rPr>
        <w:t xml:space="preserve"> o </w:t>
      </w:r>
      <w:r w:rsidRPr="00346905">
        <w:rPr>
          <w:rFonts w:ascii="Visuelt Pro Light" w:eastAsia="Visuelt Pro" w:hAnsi="Visuelt Pro Light" w:cstheme="majorHAnsi"/>
          <w:b/>
          <w:color w:val="1D1C21" w:themeColor="text1"/>
          <w:lang w:bidi="cy-GB"/>
        </w:rPr>
        <w:t xml:space="preserve">Orchard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346905" w:rsidRPr="00346905" w14:paraId="654CBE68" w14:textId="77777777" w:rsidTr="0096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  <w:vAlign w:val="center"/>
          </w:tcPr>
          <w:p w14:paraId="6CB82586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6F848967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 xml:space="preserve">I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>gael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>Rhagoriaeth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>Datrysiadau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>Ysbrydoledig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 xml:space="preserve">?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>Ystyriwch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1D1C21" w:themeColor="text1"/>
                <w:lang w:bidi="cy-GB"/>
              </w:rPr>
              <w:t xml:space="preserve"> Orchard. </w:t>
            </w:r>
          </w:p>
          <w:p w14:paraId="4A981AD8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484AB5FF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Yn Orchard,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ymfalchïo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mewn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meithrin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partneriaethau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hirdymor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dibynadwy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gyda’n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cleientiaid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rhoi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amser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ddeall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nodau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heriau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a’u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cynulleidfaoedd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- er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mwyn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allu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cynnig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atebion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creadigol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sy’n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gwneud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gwahaniaeth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go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iawn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Mae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ymuno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â’n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tîm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dod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ddiwylliant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sy’n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gwerthfawrogi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rhagoriaeth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gleientiaid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lle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mae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gofal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cydweithio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ymrwymiad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ragori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ddisgwyliadau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o bob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prosiect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.</w:t>
            </w:r>
          </w:p>
          <w:p w14:paraId="7534D631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070A1ED9" w14:textId="77777777" w:rsidR="00346905" w:rsidRPr="00346905" w:rsidRDefault="00346905" w:rsidP="00346905">
            <w:pPr>
              <w:spacing w:line="276" w:lineRule="auto"/>
              <w:jc w:val="both"/>
              <w:rPr>
                <w:rStyle w:val="Hyperlink"/>
                <w:rFonts w:ascii="Visuelt Pro Light" w:hAnsi="Visuelt Pro Light" w:cstheme="majorHAnsi"/>
                <w:color w:val="1D1C21" w:themeColor="text1"/>
                <w:u w:val="none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Byddwch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ymuno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â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sefydliad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sy’n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eiddo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i’r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gweithwyr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llwyr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Mae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hyn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rhywbeth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mor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falch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ohono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mae’n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bod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bob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aelod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o’r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tîm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fuddiant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gwirioneddol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busnes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rhannu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lwyddiant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a’r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cyfrifoldeb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amdano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Mae’r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model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perchnogaeth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hwn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grymuso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pobl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feddwl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fel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perchnogion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gyfrannu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syniadau’n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rhydd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ymfalchïo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gwaith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wneud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gyda’n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gilydd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Mae’n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meithrin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diwylliant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cydweithredol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tryloyw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chynhwysol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lle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mae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llais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cyfrif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a’ch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dylanwad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cael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gydnabod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Pan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fyddwch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ymuno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ag Orchard,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cael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mwy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na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swydd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–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dod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rhan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rywbeth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helpu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i’w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siapio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.</w:t>
            </w:r>
            <w:r w:rsidRPr="00346905">
              <w:rPr>
                <w:rStyle w:val="Hyperlink"/>
                <w:rFonts w:ascii="Visuelt Pro Light" w:eastAsia="Visuelt Pro" w:hAnsi="Visuelt Pro Light" w:cstheme="majorHAnsi"/>
                <w:b w:val="0"/>
                <w:color w:val="1D1C21" w:themeColor="text1"/>
                <w:u w:val="none"/>
                <w:lang w:bidi="cy-GB"/>
              </w:rPr>
              <w:t xml:space="preserve"> </w:t>
            </w:r>
          </w:p>
          <w:p w14:paraId="2A4E26DA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  <w:p w14:paraId="13353FA2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ymroddedig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greu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amgylchedd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cynhwysol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bawb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ddim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credu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bod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cymwysterau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academaidd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diffinio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doniau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photensial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– dyna pam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oes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angen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gradd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gyfer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swydd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hon.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recriwtio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datblygu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ein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pobl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seiliedig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deilyngdod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a’u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hangerdd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; felly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croesawu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ceisiadau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unigolion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o bob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cefndir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phrofiad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.</w:t>
            </w:r>
          </w:p>
          <w:p w14:paraId="7CD6D36F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587A4242" w14:textId="77777777" w:rsidR="00346905" w:rsidRPr="00346905" w:rsidRDefault="00346905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color w:val="1D1C21" w:themeColor="text1"/>
              </w:rPr>
            </w:pPr>
          </w:p>
        </w:tc>
      </w:tr>
    </w:tbl>
    <w:p w14:paraId="4C319337" w14:textId="77777777" w:rsidR="00346905" w:rsidRPr="00346905" w:rsidRDefault="00346905" w:rsidP="00346905">
      <w:pPr>
        <w:spacing w:line="276" w:lineRule="auto"/>
        <w:jc w:val="both"/>
        <w:rPr>
          <w:rFonts w:ascii="Visuelt Pro Light" w:hAnsi="Visuelt Pro Light" w:cstheme="majorHAnsi"/>
          <w:bCs/>
          <w:color w:val="1D1C21" w:themeColor="text1"/>
        </w:rPr>
      </w:pPr>
    </w:p>
    <w:p w14:paraId="24E9935A" w14:textId="77777777" w:rsidR="00346905" w:rsidRPr="00346905" w:rsidRDefault="00346905" w:rsidP="00346905">
      <w:pPr>
        <w:spacing w:line="276" w:lineRule="auto"/>
        <w:jc w:val="both"/>
        <w:rPr>
          <w:rFonts w:ascii="Visuelt Pro Light" w:hAnsi="Visuelt Pro Light" w:cstheme="majorHAnsi"/>
          <w:b/>
          <w:bCs/>
          <w:color w:val="1D1C21" w:themeColor="text1"/>
        </w:rPr>
      </w:pPr>
      <w:proofErr w:type="spellStart"/>
      <w:r w:rsidRPr="00346905">
        <w:rPr>
          <w:rFonts w:ascii="Visuelt Pro Light" w:eastAsia="Visuelt Pro" w:hAnsi="Visuelt Pro Light" w:cstheme="majorHAnsi"/>
          <w:b/>
          <w:color w:val="1D1C21" w:themeColor="text1"/>
          <w:lang w:bidi="cy-GB"/>
        </w:rPr>
        <w:t>Trosolwg</w:t>
      </w:r>
      <w:proofErr w:type="spellEnd"/>
      <w:r w:rsidRPr="00346905">
        <w:rPr>
          <w:rFonts w:ascii="Visuelt Pro Light" w:eastAsia="Visuelt Pro" w:hAnsi="Visuelt Pro Light" w:cstheme="majorHAnsi"/>
          <w:b/>
          <w:color w:val="1D1C21" w:themeColor="text1"/>
          <w:lang w:bidi="cy-GB"/>
        </w:rPr>
        <w:t xml:space="preserve"> </w:t>
      </w:r>
      <w:proofErr w:type="spellStart"/>
      <w:r w:rsidRPr="00346905">
        <w:rPr>
          <w:rFonts w:ascii="Visuelt Pro Light" w:eastAsia="Visuelt Pro" w:hAnsi="Visuelt Pro Light" w:cstheme="majorHAnsi"/>
          <w:b/>
          <w:color w:val="1D1C21" w:themeColor="text1"/>
          <w:lang w:bidi="cy-GB"/>
        </w:rPr>
        <w:t>o’r</w:t>
      </w:r>
      <w:proofErr w:type="spellEnd"/>
      <w:r w:rsidRPr="00346905">
        <w:rPr>
          <w:rFonts w:ascii="Visuelt Pro Light" w:eastAsia="Visuelt Pro" w:hAnsi="Visuelt Pro Light" w:cstheme="majorHAnsi"/>
          <w:b/>
          <w:color w:val="1D1C21" w:themeColor="text1"/>
          <w:lang w:bidi="cy-GB"/>
        </w:rPr>
        <w:t xml:space="preserve"> </w:t>
      </w:r>
      <w:proofErr w:type="spellStart"/>
      <w:r w:rsidRPr="00346905">
        <w:rPr>
          <w:rFonts w:ascii="Visuelt Pro Light" w:eastAsia="Visuelt Pro" w:hAnsi="Visuelt Pro Light" w:cstheme="majorHAnsi"/>
          <w:b/>
          <w:color w:val="1D1C21" w:themeColor="text1"/>
          <w:lang w:bidi="cy-GB"/>
        </w:rPr>
        <w:t>Swydd</w:t>
      </w:r>
      <w:proofErr w:type="spellEnd"/>
      <w:r w:rsidRPr="00346905">
        <w:rPr>
          <w:rFonts w:ascii="Visuelt Pro Light" w:eastAsia="Visuelt Pro" w:hAnsi="Visuelt Pro Light" w:cstheme="majorHAnsi"/>
          <w:b/>
          <w:color w:val="1D1C21" w:themeColor="text1"/>
          <w:lang w:bidi="cy-GB"/>
        </w:rPr>
        <w:t xml:space="preserve">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346905" w:rsidRPr="00346905" w14:paraId="04DDF187" w14:textId="77777777" w:rsidTr="0096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</w:tcPr>
          <w:p w14:paraId="2FC6AC87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</w:p>
          <w:p w14:paraId="73D57FCC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chwilio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am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rywun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faes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creadigrwydd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digidol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sy'n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angerddol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am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gyfryngau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cymdeithasol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deall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diwylliant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ar-lein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sy'n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datblygu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Byddwch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gyfrifol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am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greu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ffurf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fer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deniadol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gyfer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TikTok, Instagram Reels, YouTube Shorts, a Snapchat,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weithio'n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agos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gyda'n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timau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Creadigol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a’r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Cyfryngau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. Mae hon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rôl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ymarferol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iawn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lle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byddwch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chi'n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cyfrannu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at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strategaethau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datblygu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cysyniadau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,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chyflwyno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gyflym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effeithiol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t>.</w:t>
            </w:r>
          </w:p>
          <w:p w14:paraId="60949D42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4061D966" w14:textId="77777777" w:rsidR="00346905" w:rsidRPr="00346905" w:rsidRDefault="00346905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color w:val="1D1C21" w:themeColor="text1"/>
              </w:rPr>
            </w:pPr>
          </w:p>
        </w:tc>
      </w:tr>
    </w:tbl>
    <w:p w14:paraId="518788DB" w14:textId="77777777" w:rsidR="00346905" w:rsidRPr="00346905" w:rsidRDefault="00346905" w:rsidP="00346905">
      <w:pPr>
        <w:spacing w:line="276" w:lineRule="auto"/>
        <w:jc w:val="both"/>
        <w:rPr>
          <w:rFonts w:ascii="Visuelt Pro Light" w:hAnsi="Visuelt Pro Light" w:cstheme="majorHAnsi"/>
        </w:rPr>
      </w:pPr>
    </w:p>
    <w:tbl>
      <w:tblPr>
        <w:tblStyle w:val="GridTable4-Accent1"/>
        <w:tblW w:w="10299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  <w:gridCol w:w="259"/>
      </w:tblGrid>
      <w:tr w:rsidR="00346905" w:rsidRPr="00346905" w14:paraId="723C59C2" w14:textId="77777777" w:rsidTr="0096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579A17F8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lastRenderedPageBreak/>
              <w:t>Cyfrifoldebau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Allweddol</w:t>
            </w:r>
            <w:proofErr w:type="spellEnd"/>
          </w:p>
          <w:p w14:paraId="4D9659D6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shd w:val="clear" w:color="auto" w:fill="FFFFFF"/>
              </w:rPr>
            </w:pPr>
          </w:p>
          <w:p w14:paraId="1C01514B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 xml:space="preserve">Creu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Cynnwys</w:t>
            </w:r>
            <w:proofErr w:type="spellEnd"/>
          </w:p>
          <w:p w14:paraId="799868F5" w14:textId="77777777" w:rsidR="00346905" w:rsidRPr="00346905" w:rsidRDefault="00346905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Saethu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chyflwyno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fideo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ffurf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fer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gyfer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llwyfannau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cymdeithasol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66FF807A" w14:textId="77777777" w:rsidR="00346905" w:rsidRPr="00346905" w:rsidRDefault="00346905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Defnyddio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dyfeisiau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symudol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ac offer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(ee,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CapCut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)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hyderus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72F0C3B9" w14:textId="77777777" w:rsidR="00346905" w:rsidRPr="00346905" w:rsidRDefault="00346905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Cynllunio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ffilmio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dilys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triw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i’r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foment,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sy'n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dod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â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brandiau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fyw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199196A2" w14:textId="77777777" w:rsidR="00346905" w:rsidRPr="00346905" w:rsidRDefault="00346905" w:rsidP="00346905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Trosi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syniadau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ymgyrchu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gyflawniadau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platfform-brodorol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014C733D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6CED88FB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Strategaeth</w:t>
            </w:r>
            <w:proofErr w:type="spellEnd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Chynllunio</w:t>
            </w:r>
            <w:proofErr w:type="spellEnd"/>
          </w:p>
          <w:p w14:paraId="6FACEA43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57A3F311" w14:textId="77777777" w:rsidR="00346905" w:rsidRPr="00346905" w:rsidRDefault="00346905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Deall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tôn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blaenoriaethau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strategol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brandiau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47B0AE37" w14:textId="77777777" w:rsidR="00346905" w:rsidRPr="00346905" w:rsidRDefault="00346905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Defnyddio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mewnwelediadau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cynulleidfaoedd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llwyfannau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lywio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penderfyniadau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creadigol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6018420E" w14:textId="77777777" w:rsidR="00346905" w:rsidRPr="00346905" w:rsidRDefault="00346905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Datblygu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cynlluniau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gydag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amcanion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clir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mesurau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perfformiad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1DAAF744" w14:textId="77777777" w:rsidR="00346905" w:rsidRPr="00346905" w:rsidRDefault="00346905" w:rsidP="00346905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Adolygu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data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perfformiad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rhoi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unrhyw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wersi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waith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wrth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greu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dyfodol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42DCBFEC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29BBA0DE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Golygu</w:t>
            </w:r>
            <w:proofErr w:type="spellEnd"/>
          </w:p>
          <w:p w14:paraId="1E174037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7D07301B" w14:textId="77777777" w:rsidR="00346905" w:rsidRPr="00346905" w:rsidRDefault="00346905" w:rsidP="0034690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Dewis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clipiau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cryf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a’u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gan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ystyried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cyflymder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priodol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chadw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sylw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gwylwyr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17CD6982" w14:textId="77777777" w:rsidR="00346905" w:rsidRPr="00346905" w:rsidRDefault="00346905" w:rsidP="0034690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Ychwanegu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is-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deitlau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pontio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sain, ac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effeithiau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wella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effaith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deunydd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3E5550B5" w14:textId="77777777" w:rsidR="00346905" w:rsidRPr="00346905" w:rsidRDefault="00346905" w:rsidP="0034690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sicrhau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canlyniadau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sail data ac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ymddygiad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platfform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6A05F73C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01EA9D94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Tueddiadau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Diwylliant</w:t>
            </w:r>
            <w:proofErr w:type="spellEnd"/>
          </w:p>
          <w:p w14:paraId="20ABF602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000969E6" w14:textId="77777777" w:rsidR="00346905" w:rsidRPr="00346905" w:rsidRDefault="00346905" w:rsidP="0034690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Bod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llwyr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ymwybodol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dueddiadau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ymddygiadau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platfform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04304565" w14:textId="77777777" w:rsidR="00346905" w:rsidRPr="00346905" w:rsidRDefault="00346905" w:rsidP="0034690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Nodi ac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addasu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fformatau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synau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memes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sy'n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dod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i'r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amlwg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gyfer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brandiau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4AE2E6F2" w14:textId="77777777" w:rsidR="00346905" w:rsidRPr="00346905" w:rsidRDefault="00346905" w:rsidP="0034690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Rhannu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gwybodaeth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ddiwylliannol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syniadau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creadigol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gyda'r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tîm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wythnosol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7DC29C55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2DF46F60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color w:val="auto"/>
                <w:shd w:val="clear" w:color="auto" w:fill="FFFFFF"/>
                <w:lang w:bidi="cy-GB"/>
              </w:rPr>
              <w:t>Cydweithio</w:t>
            </w:r>
            <w:proofErr w:type="spellEnd"/>
          </w:p>
          <w:p w14:paraId="15619184" w14:textId="77777777" w:rsidR="00346905" w:rsidRPr="00346905" w:rsidRDefault="00346905" w:rsidP="00346905">
            <w:p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</w:p>
          <w:p w14:paraId="5B182E0C" w14:textId="77777777" w:rsidR="00346905" w:rsidRPr="00346905" w:rsidRDefault="00346905" w:rsidP="00346905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Gweithio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ochr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ochr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â’r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timau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Digidol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Cyfryngau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Creadigol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Chynhyrchu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49AB6BEF" w14:textId="77777777" w:rsidR="00346905" w:rsidRPr="00346905" w:rsidRDefault="00346905" w:rsidP="00346905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Troi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mewnwelediadau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perfformiad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gynnwys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gwell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5058870A" w14:textId="77777777" w:rsidR="00346905" w:rsidRPr="00346905" w:rsidRDefault="00346905" w:rsidP="00346905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Visuelt Pro Light" w:hAnsi="Visuelt Pro Light"/>
                <w:b w:val="0"/>
                <w:bCs w:val="0"/>
                <w:color w:val="auto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Cyfrannu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at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sesiynau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ffilmio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syniadau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sydyn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 xml:space="preserve">, ac </w:t>
            </w:r>
            <w:proofErr w:type="spellStart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ymgyrchoedd</w:t>
            </w:r>
            <w:proofErr w:type="spellEnd"/>
            <w:r w:rsidRPr="00346905">
              <w:rPr>
                <w:rFonts w:ascii="Visuelt Pro Light" w:eastAsia="Visuelt Pro" w:hAnsi="Visuelt Pro Light" w:cs="Visuelt Pro"/>
                <w:b w:val="0"/>
                <w:color w:val="auto"/>
                <w:shd w:val="clear" w:color="auto" w:fill="FFFFFF"/>
                <w:lang w:bidi="cy-GB"/>
              </w:rPr>
              <w:t>.</w:t>
            </w:r>
          </w:p>
          <w:p w14:paraId="6F4174F4" w14:textId="77777777" w:rsidR="00346905" w:rsidRPr="00346905" w:rsidRDefault="00346905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Sgiliau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Phrofiad</w:t>
            </w:r>
            <w:proofErr w:type="spellEnd"/>
          </w:p>
          <w:p w14:paraId="3D30AB2D" w14:textId="77777777" w:rsidR="00346905" w:rsidRPr="00346905" w:rsidRDefault="00346905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i/>
                <w:iCs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i/>
                <w:color w:val="2D2D2D"/>
                <w:sz w:val="22"/>
                <w:szCs w:val="22"/>
                <w:shd w:val="clear" w:color="auto" w:fill="FFFFFF"/>
                <w:lang w:bidi="cy-GB"/>
              </w:rPr>
              <w:t>Hanfodol</w:t>
            </w:r>
            <w:proofErr w:type="spellEnd"/>
          </w:p>
          <w:p w14:paraId="0F23C4FA" w14:textId="77777777" w:rsidR="00346905" w:rsidRPr="00346905" w:rsidRDefault="00346905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Enghreifftiau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gynnwys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ffurf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fer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rydych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chi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wedi'i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greu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(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gwaith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brand,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personol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neu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greu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).</w:t>
            </w:r>
          </w:p>
          <w:p w14:paraId="6A486650" w14:textId="77777777" w:rsidR="00346905" w:rsidRPr="00346905" w:rsidRDefault="00346905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Sgiliau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cryf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ddefnyddio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CapCut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neu offer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tebyg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7689ED71" w14:textId="77777777" w:rsidR="00346905" w:rsidRPr="00346905" w:rsidRDefault="00346905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Profiad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saethu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fideo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fertigol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ffôn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symudol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(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fframio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goleuadau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, sain).</w:t>
            </w:r>
          </w:p>
          <w:p w14:paraId="2466F4D9" w14:textId="77777777" w:rsidR="00346905" w:rsidRPr="00346905" w:rsidRDefault="00346905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Hyder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cyfarwyddo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talent neu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gydweithwyr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gamera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1CCBF8C8" w14:textId="77777777" w:rsidR="00346905" w:rsidRPr="00346905" w:rsidRDefault="00346905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Y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gallu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weithio'n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gyflym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chyflawni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gwaith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ôl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amserlenni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tynn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5813E33A" w14:textId="77777777" w:rsidR="00346905" w:rsidRPr="00346905" w:rsidRDefault="00346905" w:rsidP="00346905">
            <w:pPr>
              <w:pStyle w:val="NormalWeb"/>
              <w:numPr>
                <w:ilvl w:val="0"/>
                <w:numId w:val="44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Chwilfrydedd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am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algorithmau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cadw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sylw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,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ymddygiad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platfform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0E01085B" w14:textId="77777777" w:rsidR="00346905" w:rsidRPr="00346905" w:rsidRDefault="00346905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i/>
                <w:iCs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i/>
                <w:color w:val="2D2D2D"/>
                <w:sz w:val="22"/>
                <w:szCs w:val="22"/>
                <w:shd w:val="clear" w:color="auto" w:fill="FFFFFF"/>
                <w:lang w:bidi="cy-GB"/>
              </w:rPr>
              <w:t>Dymunol</w:t>
            </w:r>
            <w:proofErr w:type="spellEnd"/>
          </w:p>
          <w:p w14:paraId="58AA4E31" w14:textId="77777777" w:rsidR="00346905" w:rsidRPr="00346905" w:rsidRDefault="00346905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Profiad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greu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arddull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TikTok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gyfer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brandiau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1886A46A" w14:textId="77777777" w:rsidR="00346905" w:rsidRPr="00346905" w:rsidRDefault="00346905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lastRenderedPageBreak/>
              <w:t>Dealltwriaeth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arferion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gorau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creu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creadigol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cymdeithasol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â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thâl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005E3E98" w14:textId="77777777" w:rsidR="00346905" w:rsidRPr="00346905" w:rsidRDefault="00346905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Gallu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graffeg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symud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sylfaenol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3A93F6A8" w14:textId="77777777" w:rsidR="00346905" w:rsidRPr="00346905" w:rsidRDefault="00346905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Bid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Gwybodaeth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golygu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YouTube.</w:t>
            </w:r>
          </w:p>
          <w:p w14:paraId="596A4FAA" w14:textId="77777777" w:rsidR="00346905" w:rsidRPr="00346905" w:rsidRDefault="00346905" w:rsidP="00346905">
            <w:pPr>
              <w:pStyle w:val="NormalWeb"/>
              <w:numPr>
                <w:ilvl w:val="0"/>
                <w:numId w:val="45"/>
              </w:numPr>
              <w:spacing w:line="276" w:lineRule="auto"/>
              <w:jc w:val="both"/>
              <w:rPr>
                <w:rFonts w:ascii="Visuelt Pro Light" w:hAnsi="Visuelt Pro Light" w:cstheme="majorBidi"/>
                <w:b w:val="0"/>
                <w:bCs w:val="0"/>
                <w:color w:val="2D2D2D"/>
                <w:sz w:val="22"/>
                <w:szCs w:val="22"/>
              </w:rPr>
            </w:pPr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Mae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sgiliau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Gymraeg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ddymunol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ond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nid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hanfodol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gyfer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>swydd</w:t>
            </w:r>
            <w:proofErr w:type="spellEnd"/>
            <w:r w:rsidRPr="00346905">
              <w:rPr>
                <w:rFonts w:ascii="Visuelt Pro Light" w:eastAsia="Visuelt Pro" w:hAnsi="Visuelt Pro Light" w:cstheme="majorBidi"/>
                <w:b w:val="0"/>
                <w:color w:val="2D2D2D"/>
                <w:sz w:val="22"/>
                <w:szCs w:val="22"/>
                <w:lang w:bidi="cy-GB"/>
              </w:rPr>
              <w:t xml:space="preserve"> hon.</w:t>
            </w:r>
          </w:p>
          <w:p w14:paraId="5E7F23AB" w14:textId="77777777" w:rsidR="00346905" w:rsidRPr="00346905" w:rsidRDefault="00346905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Pwy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ydych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chi</w:t>
            </w:r>
          </w:p>
          <w:p w14:paraId="4E883B13" w14:textId="77777777" w:rsidR="00346905" w:rsidRPr="00346905" w:rsidRDefault="00346905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Yn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gweithio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draws TikTok, Instagram, YouTube Shorts,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a’r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diwylliant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creu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5B4F2D94" w14:textId="77777777" w:rsidR="00346905" w:rsidRPr="00346905" w:rsidRDefault="00346905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Egnïol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rhagweithiol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,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awyddus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ddysgu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07947344" w14:textId="77777777" w:rsidR="00346905" w:rsidRPr="00346905" w:rsidRDefault="00346905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Yn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gyfforddus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cyflwyno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syniadau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siapio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cyfeiriad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cynnwys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6516ABC7" w14:textId="77777777" w:rsidR="00346905" w:rsidRPr="00346905" w:rsidRDefault="00346905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Wedi'ch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ysbrydoli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gan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arbrofi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ailweithio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31C8D459" w14:textId="77777777" w:rsidR="00346905" w:rsidRPr="00346905" w:rsidRDefault="00346905" w:rsidP="00346905">
            <w:pPr>
              <w:pStyle w:val="NormalWeb"/>
              <w:numPr>
                <w:ilvl w:val="0"/>
                <w:numId w:val="46"/>
              </w:numPr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Diwylliannol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chwilfrydig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chynhwysol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0087391F" w14:textId="77777777" w:rsidR="00346905" w:rsidRPr="00346905" w:rsidRDefault="00346905" w:rsidP="00346905">
            <w:pPr>
              <w:pStyle w:val="NormalWeb"/>
              <w:spacing w:line="276" w:lineRule="auto"/>
              <w:jc w:val="both"/>
              <w:rPr>
                <w:rFonts w:ascii="Visuelt Pro Light" w:hAnsi="Visuelt Pro Light" w:cstheme="majorHAnsi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Rydyn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ni’n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Gwerthfawrogi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color w:val="2D2D2D"/>
                <w:sz w:val="22"/>
                <w:szCs w:val="22"/>
                <w:shd w:val="clear" w:color="auto" w:fill="FFFFFF"/>
                <w:lang w:bidi="cy-GB"/>
              </w:rPr>
              <w:t>...</w:t>
            </w:r>
          </w:p>
          <w:p w14:paraId="5EA7051F" w14:textId="77777777" w:rsidR="00346905" w:rsidRPr="00346905" w:rsidRDefault="00346905" w:rsidP="00346905">
            <w:pPr>
              <w:pStyle w:val="NormalWeb"/>
              <w:numPr>
                <w:ilvl w:val="0"/>
                <w:numId w:val="47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Creadigrwydd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chwilfrydedd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,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ysbryd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cydweithredol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487C4C35" w14:textId="77777777" w:rsidR="00346905" w:rsidRPr="00346905" w:rsidRDefault="00346905" w:rsidP="00346905">
            <w:pPr>
              <w:pStyle w:val="NormalWeb"/>
              <w:numPr>
                <w:ilvl w:val="0"/>
                <w:numId w:val="47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Agwedd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ragweithiol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tuag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at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ddatrys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problemau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arloesedd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  <w:p w14:paraId="6384594E" w14:textId="77777777" w:rsidR="00346905" w:rsidRPr="00346905" w:rsidRDefault="00346905" w:rsidP="00346905">
            <w:pPr>
              <w:pStyle w:val="NormalWeb"/>
              <w:numPr>
                <w:ilvl w:val="0"/>
                <w:numId w:val="47"/>
              </w:numPr>
              <w:spacing w:line="276" w:lineRule="auto"/>
              <w:jc w:val="both"/>
              <w:rPr>
                <w:rFonts w:ascii="Visuelt Pro Light" w:hAnsi="Visuelt Pro Light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Ymrwymiad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gynhwysiant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hygyrchedd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ein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hallbwn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creadigol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niwylliant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tîm</w:t>
            </w:r>
            <w:proofErr w:type="spellEnd"/>
            <w:r w:rsidRPr="00346905">
              <w:rPr>
                <w:rFonts w:ascii="Visuelt Pro Light" w:eastAsia="Visuelt Pro" w:hAnsi="Visuelt Pro Light" w:cstheme="majorHAnsi"/>
                <w:b w:val="0"/>
                <w:color w:val="2D2D2D"/>
                <w:sz w:val="22"/>
                <w:szCs w:val="22"/>
                <w:shd w:val="clear" w:color="auto" w:fill="FFFFFF"/>
                <w:lang w:bidi="cy-GB"/>
              </w:rPr>
              <w:t>.</w:t>
            </w:r>
          </w:p>
        </w:tc>
        <w:tc>
          <w:tcPr>
            <w:tcW w:w="259" w:type="dxa"/>
            <w:shd w:val="clear" w:color="auto" w:fill="FFFFFF" w:themeFill="background2"/>
          </w:tcPr>
          <w:p w14:paraId="6762ED2F" w14:textId="77777777" w:rsidR="00346905" w:rsidRPr="00346905" w:rsidRDefault="00346905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="Visuelt Pro" w:hAnsi="Visuelt Pro Light" w:cstheme="majorHAnsi"/>
                <w:b w:val="0"/>
                <w:color w:val="1D1C21" w:themeColor="text1"/>
                <w:lang w:bidi="cy-GB"/>
              </w:rPr>
              <w:lastRenderedPageBreak/>
              <w:t xml:space="preserve"> 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59321AD6" w14:textId="77777777" w:rsidR="00346905" w:rsidRPr="00346905" w:rsidRDefault="00346905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b w:val="0"/>
                <w:bCs w:val="0"/>
                <w:color w:val="1D1C21" w:themeColor="text1"/>
              </w:rPr>
            </w:pPr>
          </w:p>
        </w:tc>
      </w:tr>
    </w:tbl>
    <w:p w14:paraId="104C5566" w14:textId="77777777" w:rsidR="00346905" w:rsidRPr="00346905" w:rsidRDefault="00346905" w:rsidP="00346905">
      <w:pPr>
        <w:spacing w:line="276" w:lineRule="auto"/>
        <w:jc w:val="both"/>
        <w:rPr>
          <w:rFonts w:ascii="Visuelt Pro Light" w:hAnsi="Visuelt Pro Light" w:cstheme="majorHAnsi"/>
        </w:rPr>
      </w:pPr>
    </w:p>
    <w:p w14:paraId="5B74EF83" w14:textId="77777777" w:rsidR="00346905" w:rsidRPr="00346905" w:rsidRDefault="00346905" w:rsidP="00346905">
      <w:pPr>
        <w:spacing w:line="276" w:lineRule="auto"/>
        <w:jc w:val="both"/>
        <w:rPr>
          <w:rFonts w:ascii="Visuelt Pro Light" w:hAnsi="Visuelt Pro Light" w:cstheme="majorHAnsi"/>
          <w:b/>
          <w:bCs/>
        </w:rPr>
      </w:pPr>
      <w:r w:rsidRPr="00346905">
        <w:rPr>
          <w:rFonts w:ascii="Visuelt Pro Light" w:eastAsia="Visuelt Pro" w:hAnsi="Visuelt Pro Light" w:cstheme="majorHAnsi"/>
          <w:b/>
          <w:lang w:bidi="cy-GB"/>
        </w:rPr>
        <w:t xml:space="preserve">Ein </w:t>
      </w:r>
      <w:proofErr w:type="spellStart"/>
      <w:r w:rsidRPr="00346905">
        <w:rPr>
          <w:rFonts w:ascii="Visuelt Pro Light" w:eastAsia="Visuelt Pro" w:hAnsi="Visuelt Pro Light" w:cstheme="majorHAnsi"/>
          <w:b/>
          <w:lang w:bidi="cy-GB"/>
        </w:rPr>
        <w:t>pecyn</w:t>
      </w:r>
      <w:proofErr w:type="spellEnd"/>
      <w:r w:rsidRPr="00346905">
        <w:rPr>
          <w:rFonts w:ascii="Visuelt Pro Light" w:eastAsia="Visuelt Pro" w:hAnsi="Visuelt Pro Light" w:cstheme="majorHAnsi"/>
          <w:b/>
          <w:lang w:bidi="cy-GB"/>
        </w:rPr>
        <w:t xml:space="preserve"> </w:t>
      </w:r>
      <w:proofErr w:type="spellStart"/>
      <w:r w:rsidRPr="00346905">
        <w:rPr>
          <w:rFonts w:ascii="Visuelt Pro Light" w:eastAsia="Visuelt Pro" w:hAnsi="Visuelt Pro Light" w:cstheme="majorHAnsi"/>
          <w:b/>
          <w:lang w:bidi="cy-GB"/>
        </w:rPr>
        <w:t>buddion</w:t>
      </w:r>
      <w:proofErr w:type="spellEnd"/>
      <w:r w:rsidRPr="00346905">
        <w:rPr>
          <w:rFonts w:ascii="Visuelt Pro Light" w:eastAsia="Visuelt Pro" w:hAnsi="Visuelt Pro Light" w:cstheme="majorHAnsi"/>
          <w:b/>
          <w:lang w:bidi="cy-GB"/>
        </w:rPr>
        <w:t xml:space="preserve">    </w:t>
      </w:r>
    </w:p>
    <w:tbl>
      <w:tblPr>
        <w:tblStyle w:val="GridTable4-Accent1"/>
        <w:tblW w:w="10040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</w:tblGrid>
      <w:tr w:rsidR="00346905" w:rsidRPr="00346905" w14:paraId="47798174" w14:textId="77777777" w:rsidTr="0096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30155D0B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hAnsi="Visuelt Pro Light" w:cstheme="majorHAnsi"/>
                <w:color w:val="1D1C21" w:themeColor="text1"/>
                <w:lang w:val="de-DE"/>
              </w:rPr>
            </w:pPr>
          </w:p>
          <w:p w14:paraId="3E9F2A6A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Ein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pobl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sy'n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ein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gwneud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ni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mor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arbennig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. Dyna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pam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rydyn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ni’n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cynnig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pecyn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buddion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hael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i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bawb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sy’n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rhan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o’n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>tîm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de-DE" w:bidi="cy-GB"/>
              </w:rPr>
              <w:t xml:space="preserve">. </w:t>
            </w:r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Dyma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enghraifft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o’r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buddion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sydd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gael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:</w:t>
            </w:r>
          </w:p>
          <w:p w14:paraId="7B2AFFEB" w14:textId="77777777" w:rsidR="00346905" w:rsidRPr="00346905" w:rsidRDefault="00346905" w:rsidP="00346905">
            <w:p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</w:p>
          <w:p w14:paraId="3BA8CB4A" w14:textId="77777777" w:rsidR="00346905" w:rsidRPr="00346905" w:rsidRDefault="00346905" w:rsidP="00346905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Cyfleoedd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gweithio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hyblyg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ac o bell</w:t>
            </w:r>
          </w:p>
          <w:p w14:paraId="558BA588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Oriau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craidd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10 – 4</w:t>
            </w:r>
          </w:p>
          <w:p w14:paraId="695A2F77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25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diwrnod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o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wyliau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blynyddol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cynyddu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i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30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yn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unol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â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Hyd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Gwasanaeth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 </w:t>
            </w:r>
          </w:p>
          <w:p w14:paraId="43DBD8FF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Diwrnod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ychwanegol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o’r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gwaith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eich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pen-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blwydd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adeg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Nadolig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</w:p>
          <w:p w14:paraId="642096A3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Oriau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lles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bob mis </w:t>
            </w:r>
          </w:p>
          <w:p w14:paraId="513FC98D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Cyllideb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hyfforddi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hael</w:t>
            </w:r>
            <w:proofErr w:type="spellEnd"/>
          </w:p>
          <w:p w14:paraId="1723F400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Yswiriant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meddygol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preifat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,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gan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gynnwys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Deintyddol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ac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Optegol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</w:p>
          <w:p w14:paraId="59546C4E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Absenoldeb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Tosturiol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Gwell </w:t>
            </w:r>
          </w:p>
          <w:p w14:paraId="16CBD10B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Absenoldeb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Gwell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o ran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Mamolaeth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/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Tadolaeth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/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Mabwysiadu</w:t>
            </w:r>
            <w:proofErr w:type="spellEnd"/>
          </w:p>
          <w:p w14:paraId="241F4B45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Tâl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Salwch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Uwch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 </w:t>
            </w:r>
          </w:p>
          <w:p w14:paraId="5F97595A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Dyddiau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Gwener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yr Haf </w:t>
            </w:r>
          </w:p>
          <w:p w14:paraId="4C4BAFE1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Clwb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Brecwast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Misol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a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Digwyddiadau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Cymdeithasol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Chwarterol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</w:p>
          <w:p w14:paraId="0EA730F2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x4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Diwrnod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Blynyddol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ar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gyfer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Gwirfoddoli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â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Chefnogaeth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y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Cyflogwr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</w:p>
          <w:p w14:paraId="3F0D5E19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Cynllun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beicio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i'r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bidi="cy-GB"/>
              </w:rPr>
              <w:t>gwaith</w:t>
            </w:r>
            <w:proofErr w:type="spellEnd"/>
          </w:p>
          <w:p w14:paraId="7EDFC908" w14:textId="77777777" w:rsidR="00346905" w:rsidRPr="00346905" w:rsidRDefault="00346905" w:rsidP="0034690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  <w:lang w:val="it-IT"/>
              </w:rPr>
            </w:pP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>Pensiwn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 xml:space="preserve"> o 8% (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>sef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 xml:space="preserve"> 4%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>ganddoch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 xml:space="preserve"> chi, a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>ninnau’n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 xml:space="preserve">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>rhoi’r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 xml:space="preserve"> un </w:t>
            </w:r>
            <w:proofErr w:type="spellStart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>faint</w:t>
            </w:r>
            <w:proofErr w:type="spellEnd"/>
            <w:r w:rsidRPr="00346905">
              <w:rPr>
                <w:rFonts w:ascii="Visuelt Pro Light" w:eastAsiaTheme="minorEastAsia" w:hAnsi="Visuelt Pro Light" w:cstheme="majorHAnsi"/>
                <w:b w:val="0"/>
                <w:color w:val="1D1C21" w:themeColor="text1"/>
                <w:lang w:val="it-IT" w:bidi="cy-GB"/>
              </w:rPr>
              <w:t>)</w:t>
            </w:r>
          </w:p>
          <w:p w14:paraId="6A3043F2" w14:textId="77777777" w:rsidR="00346905" w:rsidRPr="00346905" w:rsidRDefault="00346905" w:rsidP="00346905">
            <w:pPr>
              <w:pStyle w:val="ListParagraph"/>
              <w:spacing w:line="276" w:lineRule="auto"/>
              <w:jc w:val="both"/>
              <w:rPr>
                <w:rFonts w:ascii="Visuelt Pro Light" w:eastAsiaTheme="minorEastAsia" w:hAnsi="Visuelt Pro Light" w:cstheme="majorHAnsi"/>
                <w:b w:val="0"/>
                <w:bCs w:val="0"/>
                <w:color w:val="1D1C21" w:themeColor="text1"/>
                <w:lang w:val="it-IT"/>
              </w:rPr>
            </w:pP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58AB877C" w14:textId="77777777" w:rsidR="00346905" w:rsidRPr="00346905" w:rsidRDefault="00346905" w:rsidP="0034690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suelt Pro Light" w:hAnsi="Visuelt Pro Light" w:cstheme="majorHAnsi"/>
                <w:color w:val="1D1C21" w:themeColor="text1"/>
                <w:lang w:val="it-IT"/>
              </w:rPr>
            </w:pPr>
          </w:p>
        </w:tc>
      </w:tr>
    </w:tbl>
    <w:p w14:paraId="1B681E14" w14:textId="77777777" w:rsidR="00346905" w:rsidRPr="00346905" w:rsidRDefault="00346905" w:rsidP="00346905">
      <w:pPr>
        <w:spacing w:line="276" w:lineRule="auto"/>
        <w:jc w:val="both"/>
        <w:rPr>
          <w:rFonts w:ascii="Visuelt Pro Light" w:eastAsia="Times New Roman" w:hAnsi="Visuelt Pro Light" w:cstheme="majorHAnsi"/>
          <w:color w:val="000000"/>
          <w:lang w:val="it-IT"/>
        </w:rPr>
      </w:pPr>
    </w:p>
    <w:p w14:paraId="3ACC15FF" w14:textId="77777777" w:rsidR="00346905" w:rsidRPr="00346905" w:rsidRDefault="00346905" w:rsidP="00346905">
      <w:pPr>
        <w:spacing w:line="276" w:lineRule="auto"/>
        <w:jc w:val="both"/>
        <w:rPr>
          <w:rFonts w:ascii="Visuelt Pro Light" w:eastAsia="Times New Roman" w:hAnsi="Visuelt Pro Light" w:cstheme="majorHAnsi"/>
          <w:color w:val="000000"/>
          <w:lang w:val="it-IT"/>
        </w:rPr>
      </w:pPr>
    </w:p>
    <w:sectPr w:rsidR="00346905" w:rsidRPr="00346905" w:rsidSect="00A66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2704" w14:textId="77777777" w:rsidR="00D7193D" w:rsidRDefault="00D7193D" w:rsidP="007E55D0">
      <w:pPr>
        <w:spacing w:after="0" w:line="240" w:lineRule="auto"/>
      </w:pPr>
      <w:r>
        <w:separator/>
      </w:r>
    </w:p>
  </w:endnote>
  <w:endnote w:type="continuationSeparator" w:id="0">
    <w:p w14:paraId="043AED5E" w14:textId="77777777" w:rsidR="00D7193D" w:rsidRDefault="00D7193D" w:rsidP="007E55D0">
      <w:pPr>
        <w:spacing w:after="0" w:line="240" w:lineRule="auto"/>
      </w:pPr>
      <w:r>
        <w:continuationSeparator/>
      </w:r>
    </w:p>
  </w:endnote>
  <w:endnote w:type="continuationNotice" w:id="1">
    <w:p w14:paraId="1617ED19" w14:textId="77777777" w:rsidR="00D7193D" w:rsidRDefault="00D71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altName w:val="Calibri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Visuelt Pro Light">
    <w:panose1 w:val="020B0303040202040104"/>
    <w:charset w:val="00"/>
    <w:family w:val="swiss"/>
    <w:pitch w:val="variable"/>
    <w:sig w:usb0="A00002AF" w:usb1="5000205B" w:usb2="00000000" w:usb3="00000000" w:csb0="0000019F" w:csb1="00000000"/>
  </w:font>
  <w:font w:name="Orchard Effra Light">
    <w:altName w:val="Calibri"/>
    <w:charset w:val="00"/>
    <w:family w:val="swiss"/>
    <w:pitch w:val="variable"/>
    <w:sig w:usb0="A00002EF" w:usb1="5000205B" w:usb2="00000008" w:usb3="00000000" w:csb0="00000097" w:csb1="00000000"/>
  </w:font>
  <w:font w:name="Visuelt Pro">
    <w:panose1 w:val="020B0503040202040104"/>
    <w:charset w:val="00"/>
    <w:family w:val="swiss"/>
    <w:pitch w:val="variable"/>
    <w:sig w:usb0="A00002A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092C" w14:textId="08DAA779" w:rsidR="00A315F1" w:rsidRPr="00F93A2C" w:rsidRDefault="00A315F1" w:rsidP="00F93A2C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69BC" w14:textId="77777777" w:rsidR="00F93A2C" w:rsidRPr="00FB1352" w:rsidRDefault="00F93A2C" w:rsidP="00FB1352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933D" w14:textId="72C6DF0B" w:rsidR="00C56E17" w:rsidRPr="00FB1352" w:rsidRDefault="00C56E17" w:rsidP="00FB1352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AE01" w14:textId="77777777" w:rsidR="00D7193D" w:rsidRDefault="00D7193D" w:rsidP="007E55D0">
      <w:pPr>
        <w:spacing w:after="0" w:line="240" w:lineRule="auto"/>
      </w:pPr>
      <w:r>
        <w:separator/>
      </w:r>
    </w:p>
  </w:footnote>
  <w:footnote w:type="continuationSeparator" w:id="0">
    <w:p w14:paraId="0D5B3FF2" w14:textId="77777777" w:rsidR="00D7193D" w:rsidRDefault="00D7193D" w:rsidP="007E55D0">
      <w:pPr>
        <w:spacing w:after="0" w:line="240" w:lineRule="auto"/>
      </w:pPr>
      <w:r>
        <w:continuationSeparator/>
      </w:r>
    </w:p>
  </w:footnote>
  <w:footnote w:type="continuationNotice" w:id="1">
    <w:p w14:paraId="1C60985F" w14:textId="77777777" w:rsidR="00D7193D" w:rsidRDefault="00D71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9F41" w14:textId="1A7448E3" w:rsidR="00A664B7" w:rsidRDefault="00A664B7">
    <w:pPr>
      <w:pStyle w:val="Header"/>
    </w:pPr>
    <w:r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66DCF558" wp14:editId="7A1CDD3D">
              <wp:simplePos x="0" y="0"/>
              <wp:positionH relativeFrom="page">
                <wp:align>left</wp:align>
              </wp:positionH>
              <wp:positionV relativeFrom="paragraph">
                <wp:posOffset>-504986</wp:posOffset>
              </wp:positionV>
              <wp:extent cx="7610475" cy="1019175"/>
              <wp:effectExtent l="0" t="0" r="9525" b="9525"/>
              <wp:wrapNone/>
              <wp:docPr id="1108713782" name="Rectangle 1108713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7D96A5" id="Rectangle 1108713782" o:spid="_x0000_s1026" style="position:absolute;margin-left:0;margin-top:-39.75pt;width:599.25pt;height:80.25pt;z-index:25166438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" fillcolor="#1d1c21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2" behindDoc="0" locked="0" layoutInCell="1" allowOverlap="1" wp14:anchorId="07033899" wp14:editId="693863A0">
              <wp:simplePos x="0" y="0"/>
              <wp:positionH relativeFrom="margin">
                <wp:posOffset>3995875</wp:posOffset>
              </wp:positionH>
              <wp:positionV relativeFrom="paragraph">
                <wp:posOffset>-121579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7528873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CAFA2" w14:textId="77777777" w:rsidR="00A664B7" w:rsidRPr="003B7FC2" w:rsidRDefault="00A664B7" w:rsidP="00A664B7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338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65pt;margin-top:-9.55pt;width:185.9pt;height:25.95pt;z-index:25166848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" filled="f" stroked="f">
              <v:textbox>
                <w:txbxContent>
                  <w:p w14:paraId="496CAFA2" w14:textId="77777777" w:rsidR="00A664B7" w:rsidRPr="003B7FC2" w:rsidRDefault="00A664B7" w:rsidP="00A664B7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7E55D0">
      <w:rPr>
        <w:noProof/>
        <w:lang w:eastAsia="en-GB"/>
      </w:rPr>
      <w:drawing>
        <wp:anchor distT="0" distB="0" distL="114300" distR="114300" simplePos="0" relativeHeight="251666434" behindDoc="0" locked="0" layoutInCell="1" allowOverlap="1" wp14:anchorId="000C2EC3" wp14:editId="2CBCB8A9">
          <wp:simplePos x="0" y="0"/>
          <wp:positionH relativeFrom="margin">
            <wp:posOffset>-596597</wp:posOffset>
          </wp:positionH>
          <wp:positionV relativeFrom="paragraph">
            <wp:posOffset>-251232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943865724" name="Picture 943865724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65724" name="Picture 943865724" descr="A whit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3200" w14:textId="32121B0E" w:rsidR="00A315F1" w:rsidRDefault="00A315F1">
    <w:pPr>
      <w:pStyle w:val="Header"/>
    </w:pPr>
    <w:r w:rsidRPr="007E55D0">
      <w:rPr>
        <w:noProof/>
        <w:lang w:eastAsia="en-GB"/>
      </w:rPr>
      <w:drawing>
        <wp:anchor distT="0" distB="0" distL="114300" distR="114300" simplePos="0" relativeHeight="251662338" behindDoc="0" locked="0" layoutInCell="1" allowOverlap="1" wp14:anchorId="67D8E381" wp14:editId="7BA4B51C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789" y="6384"/>
              <wp:lineTo x="592" y="10374"/>
              <wp:lineTo x="789" y="15961"/>
              <wp:lineTo x="1973" y="19153"/>
              <wp:lineTo x="2170" y="20749"/>
              <wp:lineTo x="20910" y="20749"/>
              <wp:lineTo x="21107" y="19153"/>
              <wp:lineTo x="21501" y="4788"/>
              <wp:lineTo x="19134" y="3192"/>
              <wp:lineTo x="3748" y="1596"/>
              <wp:lineTo x="1973" y="1596"/>
            </wp:wrapPolygon>
          </wp:wrapThrough>
          <wp:docPr id="2144172979" name="Picture 214417297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0D7A09A" wp14:editId="35270DBA">
              <wp:simplePos x="0" y="0"/>
              <wp:positionH relativeFrom="page">
                <wp:align>right</wp:align>
              </wp:positionH>
              <wp:positionV relativeFrom="paragraph">
                <wp:posOffset>-445135</wp:posOffset>
              </wp:positionV>
              <wp:extent cx="7610475" cy="10191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8D89575" w14:textId="4987938C" w:rsidR="00A315F1" w:rsidRPr="003B7FC2" w:rsidRDefault="00A315F1" w:rsidP="00A315F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9821B74" w14:textId="77777777" w:rsidR="00A315F1" w:rsidRDefault="00A315F1" w:rsidP="00A315F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7A09A" id="Rectangle 4" o:spid="_x0000_s1027" style="position:absolute;margin-left:548.05pt;margin-top:-35.05pt;width:599.25pt;height:80.25pt;z-index:2516602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" fillcolor="#1d1c21" stroked="f" strokeweight="1pt">
              <v:textbox>
                <w:txbxContent>
                  <w:p w14:paraId="18D89575" w14:textId="4987938C" w:rsidR="00A315F1" w:rsidRPr="003B7FC2" w:rsidRDefault="00A315F1" w:rsidP="00A315F1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9821B74" w14:textId="77777777" w:rsidR="00A315F1" w:rsidRDefault="00A315F1" w:rsidP="00A315F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E23E" w14:textId="380E5D87" w:rsidR="007E55D0" w:rsidRDefault="003A4C8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C4A3DFA" wp14:editId="58547C92">
              <wp:simplePos x="0" y="0"/>
              <wp:positionH relativeFrom="margin">
                <wp:posOffset>3822065</wp:posOffset>
              </wp:positionH>
              <wp:positionV relativeFrom="paragraph">
                <wp:posOffset>-66837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C385B" w14:textId="44888B10" w:rsidR="003A4C8B" w:rsidRPr="003B7FC2" w:rsidRDefault="00021B54" w:rsidP="003A4C8B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A3DF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0.95pt;margin-top:-5.25pt;width:185.9pt;height:25.9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" filled="f" stroked="f">
              <v:textbox>
                <w:txbxContent>
                  <w:p w14:paraId="782C385B" w14:textId="44888B10" w:rsidR="003A4C8B" w:rsidRPr="003B7FC2" w:rsidRDefault="00021B54" w:rsidP="003A4C8B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7E55D0" w:rsidRPr="007E55D0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B0BD32D" wp14:editId="0CB781C1">
          <wp:simplePos x="0" y="0"/>
          <wp:positionH relativeFrom="margin">
            <wp:posOffset>-160493</wp:posOffset>
          </wp:positionH>
          <wp:positionV relativeFrom="paragraph">
            <wp:posOffset>-163830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1666890528" name="Picture 1666890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ard_full_colo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5D0"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ADB14" wp14:editId="0EE488FD">
              <wp:simplePos x="0" y="0"/>
              <wp:positionH relativeFrom="page">
                <wp:align>left</wp:align>
              </wp:positionH>
              <wp:positionV relativeFrom="paragraph">
                <wp:posOffset>-438785</wp:posOffset>
              </wp:positionV>
              <wp:extent cx="7610475" cy="10191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2" style="position:absolute;margin-left:0;margin-top:-34.55pt;width:599.25pt;height:80.2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1d1c21" stroked="f" strokeweight="1pt" w14:anchorId="690F0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03B"/>
    <w:multiLevelType w:val="hybridMultilevel"/>
    <w:tmpl w:val="5FBE75AA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981"/>
    <w:multiLevelType w:val="hybridMultilevel"/>
    <w:tmpl w:val="7DC2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69E"/>
    <w:multiLevelType w:val="multilevel"/>
    <w:tmpl w:val="D32A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D0E11"/>
    <w:multiLevelType w:val="hybridMultilevel"/>
    <w:tmpl w:val="971A2C44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391"/>
    <w:multiLevelType w:val="hybridMultilevel"/>
    <w:tmpl w:val="8DAE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141D1"/>
    <w:multiLevelType w:val="hybridMultilevel"/>
    <w:tmpl w:val="7B14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71657"/>
    <w:multiLevelType w:val="hybridMultilevel"/>
    <w:tmpl w:val="8B1C5C50"/>
    <w:lvl w:ilvl="0" w:tplc="03E01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3218"/>
    <w:multiLevelType w:val="hybridMultilevel"/>
    <w:tmpl w:val="E5B4F0FC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1B3A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81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C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69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E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05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1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0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D7EEF"/>
    <w:multiLevelType w:val="multilevel"/>
    <w:tmpl w:val="B3A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6C3D3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75A3C"/>
    <w:multiLevelType w:val="multilevel"/>
    <w:tmpl w:val="D6D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A1E79"/>
    <w:multiLevelType w:val="hybridMultilevel"/>
    <w:tmpl w:val="7E40C282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3DB8"/>
    <w:multiLevelType w:val="hybridMultilevel"/>
    <w:tmpl w:val="0B261C7A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941A5"/>
    <w:multiLevelType w:val="hybridMultilevel"/>
    <w:tmpl w:val="FC480648"/>
    <w:lvl w:ilvl="0" w:tplc="8D0ED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274F8"/>
    <w:multiLevelType w:val="multilevel"/>
    <w:tmpl w:val="2A8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35E7A"/>
    <w:multiLevelType w:val="hybridMultilevel"/>
    <w:tmpl w:val="31944B5E"/>
    <w:lvl w:ilvl="0" w:tplc="86ACE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D5E18"/>
    <w:multiLevelType w:val="multilevel"/>
    <w:tmpl w:val="102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C61F1E"/>
    <w:multiLevelType w:val="hybridMultilevel"/>
    <w:tmpl w:val="EBFCE8E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5514D"/>
    <w:multiLevelType w:val="hybridMultilevel"/>
    <w:tmpl w:val="5942C01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B7359"/>
    <w:multiLevelType w:val="hybridMultilevel"/>
    <w:tmpl w:val="BEE4EA3A"/>
    <w:lvl w:ilvl="0" w:tplc="9A8A059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DCE4C13"/>
    <w:multiLevelType w:val="multilevel"/>
    <w:tmpl w:val="B3A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6C3D3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B7618"/>
    <w:multiLevelType w:val="hybridMultilevel"/>
    <w:tmpl w:val="8698DE7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41C88"/>
    <w:multiLevelType w:val="hybridMultilevel"/>
    <w:tmpl w:val="8C9849E8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D05BD"/>
    <w:multiLevelType w:val="multilevel"/>
    <w:tmpl w:val="CA9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5641A6"/>
    <w:multiLevelType w:val="hybridMultilevel"/>
    <w:tmpl w:val="7B62FE5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E630E"/>
    <w:multiLevelType w:val="multilevel"/>
    <w:tmpl w:val="D24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541A9E"/>
    <w:multiLevelType w:val="hybridMultilevel"/>
    <w:tmpl w:val="BA781EB2"/>
    <w:lvl w:ilvl="0" w:tplc="3376A7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153BF"/>
    <w:multiLevelType w:val="hybridMultilevel"/>
    <w:tmpl w:val="1BE803A2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22740"/>
    <w:multiLevelType w:val="multilevel"/>
    <w:tmpl w:val="FA54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C3E7A"/>
    <w:multiLevelType w:val="multilevel"/>
    <w:tmpl w:val="B3A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6C3D3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97E10"/>
    <w:multiLevelType w:val="hybridMultilevel"/>
    <w:tmpl w:val="ED9041DE"/>
    <w:lvl w:ilvl="0" w:tplc="4DBED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AD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6C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2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E7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69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6E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EE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6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25F1C"/>
    <w:multiLevelType w:val="hybridMultilevel"/>
    <w:tmpl w:val="01BAA6FE"/>
    <w:lvl w:ilvl="0" w:tplc="DE90F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86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4D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E8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AB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89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9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47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E4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B6653"/>
    <w:multiLevelType w:val="multilevel"/>
    <w:tmpl w:val="B5F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E3335B"/>
    <w:multiLevelType w:val="hybridMultilevel"/>
    <w:tmpl w:val="B8AE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B51D9"/>
    <w:multiLevelType w:val="multilevel"/>
    <w:tmpl w:val="956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977394"/>
    <w:multiLevelType w:val="multilevel"/>
    <w:tmpl w:val="AFA0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84F20"/>
    <w:multiLevelType w:val="hybridMultilevel"/>
    <w:tmpl w:val="817E53A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DD7"/>
    <w:multiLevelType w:val="multilevel"/>
    <w:tmpl w:val="B3A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6C3D3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6A6A1E"/>
    <w:multiLevelType w:val="hybridMultilevel"/>
    <w:tmpl w:val="AB544E42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743E2"/>
    <w:multiLevelType w:val="hybridMultilevel"/>
    <w:tmpl w:val="F000E4C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B4F8D"/>
    <w:multiLevelType w:val="hybridMultilevel"/>
    <w:tmpl w:val="25E2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671AE"/>
    <w:multiLevelType w:val="hybridMultilevel"/>
    <w:tmpl w:val="EFF6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56399"/>
    <w:multiLevelType w:val="multilevel"/>
    <w:tmpl w:val="64B0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BB5DA5"/>
    <w:multiLevelType w:val="hybridMultilevel"/>
    <w:tmpl w:val="9E52237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90911">
    <w:abstractNumId w:val="30"/>
  </w:num>
  <w:num w:numId="2" w16cid:durableId="1155873088">
    <w:abstractNumId w:val="33"/>
  </w:num>
  <w:num w:numId="3" w16cid:durableId="1711949887">
    <w:abstractNumId w:val="25"/>
  </w:num>
  <w:num w:numId="4" w16cid:durableId="542913338">
    <w:abstractNumId w:val="24"/>
  </w:num>
  <w:num w:numId="5" w16cid:durableId="1787888378">
    <w:abstractNumId w:val="12"/>
  </w:num>
  <w:num w:numId="6" w16cid:durableId="1005130016">
    <w:abstractNumId w:val="15"/>
  </w:num>
  <w:num w:numId="7" w16cid:durableId="308242662">
    <w:abstractNumId w:val="14"/>
  </w:num>
  <w:num w:numId="8" w16cid:durableId="788356289">
    <w:abstractNumId w:val="4"/>
  </w:num>
  <w:num w:numId="9" w16cid:durableId="597911199">
    <w:abstractNumId w:val="32"/>
  </w:num>
  <w:num w:numId="10" w16cid:durableId="1832525856">
    <w:abstractNumId w:val="38"/>
  </w:num>
  <w:num w:numId="11" w16cid:durableId="1383140319">
    <w:abstractNumId w:val="37"/>
  </w:num>
  <w:num w:numId="12" w16cid:durableId="464666125">
    <w:abstractNumId w:val="7"/>
  </w:num>
  <w:num w:numId="13" w16cid:durableId="1637251649">
    <w:abstractNumId w:val="17"/>
  </w:num>
  <w:num w:numId="14" w16cid:durableId="1461656015">
    <w:abstractNumId w:val="42"/>
  </w:num>
  <w:num w:numId="15" w16cid:durableId="2017996090">
    <w:abstractNumId w:val="26"/>
  </w:num>
  <w:num w:numId="16" w16cid:durableId="1620800060">
    <w:abstractNumId w:val="35"/>
  </w:num>
  <w:num w:numId="17" w16cid:durableId="315040309">
    <w:abstractNumId w:val="29"/>
  </w:num>
  <w:num w:numId="18" w16cid:durableId="1646811565">
    <w:abstractNumId w:val="6"/>
  </w:num>
  <w:num w:numId="19" w16cid:durableId="383456265">
    <w:abstractNumId w:val="0"/>
  </w:num>
  <w:num w:numId="20" w16cid:durableId="95374008">
    <w:abstractNumId w:val="21"/>
  </w:num>
  <w:num w:numId="21" w16cid:durableId="301808101">
    <w:abstractNumId w:val="18"/>
  </w:num>
  <w:num w:numId="22" w16cid:durableId="515733259">
    <w:abstractNumId w:val="23"/>
  </w:num>
  <w:num w:numId="23" w16cid:durableId="354962424">
    <w:abstractNumId w:val="2"/>
  </w:num>
  <w:num w:numId="24" w16cid:durableId="370038607">
    <w:abstractNumId w:val="21"/>
  </w:num>
  <w:num w:numId="25" w16cid:durableId="493691985">
    <w:abstractNumId w:val="0"/>
  </w:num>
  <w:num w:numId="26" w16cid:durableId="94177505">
    <w:abstractNumId w:val="1"/>
  </w:num>
  <w:num w:numId="27" w16cid:durableId="596670327">
    <w:abstractNumId w:val="39"/>
  </w:num>
  <w:num w:numId="28" w16cid:durableId="1765883584">
    <w:abstractNumId w:val="5"/>
  </w:num>
  <w:num w:numId="29" w16cid:durableId="1073698967">
    <w:abstractNumId w:val="1"/>
  </w:num>
  <w:num w:numId="30" w16cid:durableId="626276163">
    <w:abstractNumId w:val="39"/>
  </w:num>
  <w:num w:numId="31" w16cid:durableId="1091319475">
    <w:abstractNumId w:val="31"/>
  </w:num>
  <w:num w:numId="32" w16cid:durableId="1827740086">
    <w:abstractNumId w:val="22"/>
  </w:num>
  <w:num w:numId="33" w16cid:durableId="1952398594">
    <w:abstractNumId w:val="9"/>
  </w:num>
  <w:num w:numId="34" w16cid:durableId="2045322655">
    <w:abstractNumId w:val="13"/>
  </w:num>
  <w:num w:numId="35" w16cid:durableId="1722556737">
    <w:abstractNumId w:val="40"/>
  </w:num>
  <w:num w:numId="36" w16cid:durableId="1220744698">
    <w:abstractNumId w:val="10"/>
  </w:num>
  <w:num w:numId="37" w16cid:durableId="1846432637">
    <w:abstractNumId w:val="16"/>
  </w:num>
  <w:num w:numId="38" w16cid:durableId="8606582">
    <w:abstractNumId w:val="3"/>
  </w:num>
  <w:num w:numId="39" w16cid:durableId="1120757570">
    <w:abstractNumId w:val="11"/>
  </w:num>
  <w:num w:numId="40" w16cid:durableId="1809514643">
    <w:abstractNumId w:val="20"/>
  </w:num>
  <w:num w:numId="41" w16cid:durableId="639119222">
    <w:abstractNumId w:val="27"/>
  </w:num>
  <w:num w:numId="42" w16cid:durableId="1534730194">
    <w:abstractNumId w:val="41"/>
  </w:num>
  <w:num w:numId="43" w16cid:durableId="1779333227">
    <w:abstractNumId w:val="34"/>
  </w:num>
  <w:num w:numId="44" w16cid:durableId="1554732800">
    <w:abstractNumId w:val="8"/>
  </w:num>
  <w:num w:numId="45" w16cid:durableId="546453680">
    <w:abstractNumId w:val="36"/>
  </w:num>
  <w:num w:numId="46" w16cid:durableId="414789169">
    <w:abstractNumId w:val="19"/>
  </w:num>
  <w:num w:numId="47" w16cid:durableId="10229744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17"/>
    <w:rsid w:val="00021B54"/>
    <w:rsid w:val="00022034"/>
    <w:rsid w:val="00061FBC"/>
    <w:rsid w:val="00063154"/>
    <w:rsid w:val="00080632"/>
    <w:rsid w:val="00087631"/>
    <w:rsid w:val="000C30F1"/>
    <w:rsid w:val="000E26C2"/>
    <w:rsid w:val="000F24E2"/>
    <w:rsid w:val="000F4A24"/>
    <w:rsid w:val="0010014E"/>
    <w:rsid w:val="00130BB6"/>
    <w:rsid w:val="001602F2"/>
    <w:rsid w:val="0016531E"/>
    <w:rsid w:val="00165C0A"/>
    <w:rsid w:val="00181751"/>
    <w:rsid w:val="00181896"/>
    <w:rsid w:val="00187E14"/>
    <w:rsid w:val="001920A1"/>
    <w:rsid w:val="001B1F3C"/>
    <w:rsid w:val="001C3234"/>
    <w:rsid w:val="002112BC"/>
    <w:rsid w:val="00255489"/>
    <w:rsid w:val="00286832"/>
    <w:rsid w:val="002C25A7"/>
    <w:rsid w:val="002E5093"/>
    <w:rsid w:val="00324AF4"/>
    <w:rsid w:val="00346905"/>
    <w:rsid w:val="00346975"/>
    <w:rsid w:val="003557D5"/>
    <w:rsid w:val="0036424D"/>
    <w:rsid w:val="00394797"/>
    <w:rsid w:val="003A4C8B"/>
    <w:rsid w:val="003C16FE"/>
    <w:rsid w:val="003E154D"/>
    <w:rsid w:val="0040314B"/>
    <w:rsid w:val="00423451"/>
    <w:rsid w:val="00427AB5"/>
    <w:rsid w:val="004575BE"/>
    <w:rsid w:val="0046253B"/>
    <w:rsid w:val="0048646D"/>
    <w:rsid w:val="004A0B39"/>
    <w:rsid w:val="004A4D07"/>
    <w:rsid w:val="004A4DFD"/>
    <w:rsid w:val="004A5568"/>
    <w:rsid w:val="004C04AA"/>
    <w:rsid w:val="004C56A1"/>
    <w:rsid w:val="004C5D75"/>
    <w:rsid w:val="004F346B"/>
    <w:rsid w:val="00543757"/>
    <w:rsid w:val="00565CCD"/>
    <w:rsid w:val="005769D3"/>
    <w:rsid w:val="00582152"/>
    <w:rsid w:val="005B2CD4"/>
    <w:rsid w:val="005C0C26"/>
    <w:rsid w:val="005C0DD4"/>
    <w:rsid w:val="005E33D7"/>
    <w:rsid w:val="00624EB1"/>
    <w:rsid w:val="006560C7"/>
    <w:rsid w:val="006959D5"/>
    <w:rsid w:val="00697853"/>
    <w:rsid w:val="006A58C9"/>
    <w:rsid w:val="007162FA"/>
    <w:rsid w:val="00752BA4"/>
    <w:rsid w:val="007563BA"/>
    <w:rsid w:val="00763245"/>
    <w:rsid w:val="0077738E"/>
    <w:rsid w:val="007A05A8"/>
    <w:rsid w:val="007A72A6"/>
    <w:rsid w:val="007A7A8D"/>
    <w:rsid w:val="007B13F1"/>
    <w:rsid w:val="007E55D0"/>
    <w:rsid w:val="007E6378"/>
    <w:rsid w:val="008016C3"/>
    <w:rsid w:val="00813AAF"/>
    <w:rsid w:val="00830074"/>
    <w:rsid w:val="0084665A"/>
    <w:rsid w:val="008666EA"/>
    <w:rsid w:val="008A18F0"/>
    <w:rsid w:val="008B2CBA"/>
    <w:rsid w:val="008D531E"/>
    <w:rsid w:val="008F469B"/>
    <w:rsid w:val="00903D3C"/>
    <w:rsid w:val="00910976"/>
    <w:rsid w:val="00916FF8"/>
    <w:rsid w:val="0093188B"/>
    <w:rsid w:val="009420E7"/>
    <w:rsid w:val="00962A2F"/>
    <w:rsid w:val="00963772"/>
    <w:rsid w:val="0097323E"/>
    <w:rsid w:val="00982378"/>
    <w:rsid w:val="0099467C"/>
    <w:rsid w:val="0099488E"/>
    <w:rsid w:val="009952C9"/>
    <w:rsid w:val="00997531"/>
    <w:rsid w:val="009A0C03"/>
    <w:rsid w:val="009A2AB8"/>
    <w:rsid w:val="009C44D4"/>
    <w:rsid w:val="009D259A"/>
    <w:rsid w:val="00A11BE3"/>
    <w:rsid w:val="00A171D0"/>
    <w:rsid w:val="00A315F1"/>
    <w:rsid w:val="00A438AA"/>
    <w:rsid w:val="00A50119"/>
    <w:rsid w:val="00A664B7"/>
    <w:rsid w:val="00A765E2"/>
    <w:rsid w:val="00A836AC"/>
    <w:rsid w:val="00A94C08"/>
    <w:rsid w:val="00AA7E3F"/>
    <w:rsid w:val="00AE3F60"/>
    <w:rsid w:val="00AF5928"/>
    <w:rsid w:val="00B24633"/>
    <w:rsid w:val="00B27FFD"/>
    <w:rsid w:val="00B3258A"/>
    <w:rsid w:val="00B367BC"/>
    <w:rsid w:val="00B414B9"/>
    <w:rsid w:val="00B42FCF"/>
    <w:rsid w:val="00B47FDB"/>
    <w:rsid w:val="00B605C7"/>
    <w:rsid w:val="00B67E43"/>
    <w:rsid w:val="00B704D1"/>
    <w:rsid w:val="00B74F28"/>
    <w:rsid w:val="00B87AC3"/>
    <w:rsid w:val="00B907C0"/>
    <w:rsid w:val="00B94143"/>
    <w:rsid w:val="00BD1D99"/>
    <w:rsid w:val="00BE7D72"/>
    <w:rsid w:val="00C077FF"/>
    <w:rsid w:val="00C11CA0"/>
    <w:rsid w:val="00C24F09"/>
    <w:rsid w:val="00C52860"/>
    <w:rsid w:val="00C5527B"/>
    <w:rsid w:val="00C56E17"/>
    <w:rsid w:val="00C92586"/>
    <w:rsid w:val="00C95819"/>
    <w:rsid w:val="00CE157E"/>
    <w:rsid w:val="00CE53BD"/>
    <w:rsid w:val="00D455F3"/>
    <w:rsid w:val="00D553E7"/>
    <w:rsid w:val="00D70381"/>
    <w:rsid w:val="00D7193D"/>
    <w:rsid w:val="00D87D5E"/>
    <w:rsid w:val="00DB33A1"/>
    <w:rsid w:val="00DC7210"/>
    <w:rsid w:val="00DC7B7F"/>
    <w:rsid w:val="00DD3253"/>
    <w:rsid w:val="00DF6781"/>
    <w:rsid w:val="00E104D6"/>
    <w:rsid w:val="00E16D87"/>
    <w:rsid w:val="00E17B6D"/>
    <w:rsid w:val="00E242FA"/>
    <w:rsid w:val="00E61874"/>
    <w:rsid w:val="00E6422E"/>
    <w:rsid w:val="00EB0507"/>
    <w:rsid w:val="00EC1598"/>
    <w:rsid w:val="00EE2F42"/>
    <w:rsid w:val="00F07211"/>
    <w:rsid w:val="00F150AE"/>
    <w:rsid w:val="00F1704B"/>
    <w:rsid w:val="00F30217"/>
    <w:rsid w:val="00F331B5"/>
    <w:rsid w:val="00F36407"/>
    <w:rsid w:val="00F418FD"/>
    <w:rsid w:val="00F70DA0"/>
    <w:rsid w:val="00F86E2C"/>
    <w:rsid w:val="00F93A2C"/>
    <w:rsid w:val="00F97163"/>
    <w:rsid w:val="00FB1352"/>
    <w:rsid w:val="00FC404E"/>
    <w:rsid w:val="00FE52CB"/>
    <w:rsid w:val="026F94D1"/>
    <w:rsid w:val="0376E743"/>
    <w:rsid w:val="03D349C0"/>
    <w:rsid w:val="0A0185D0"/>
    <w:rsid w:val="0B9D5631"/>
    <w:rsid w:val="0F17E9EC"/>
    <w:rsid w:val="10352FB1"/>
    <w:rsid w:val="1243E6DD"/>
    <w:rsid w:val="126E99EB"/>
    <w:rsid w:val="1324A156"/>
    <w:rsid w:val="13CFA5A4"/>
    <w:rsid w:val="15A8CB49"/>
    <w:rsid w:val="16D9F001"/>
    <w:rsid w:val="18D4F9EE"/>
    <w:rsid w:val="1A958FDD"/>
    <w:rsid w:val="1B44F744"/>
    <w:rsid w:val="1C638DCB"/>
    <w:rsid w:val="1DC18A40"/>
    <w:rsid w:val="1E8EA566"/>
    <w:rsid w:val="201B66C2"/>
    <w:rsid w:val="2075B047"/>
    <w:rsid w:val="217FBFEB"/>
    <w:rsid w:val="226A1221"/>
    <w:rsid w:val="237101FF"/>
    <w:rsid w:val="267C11E5"/>
    <w:rsid w:val="26D2F64B"/>
    <w:rsid w:val="26E4F1CB"/>
    <w:rsid w:val="27063D56"/>
    <w:rsid w:val="2A3E1D2E"/>
    <w:rsid w:val="2C040788"/>
    <w:rsid w:val="2C1915B2"/>
    <w:rsid w:val="2C9295E8"/>
    <w:rsid w:val="2EF003B0"/>
    <w:rsid w:val="32C87DDF"/>
    <w:rsid w:val="340EEBBD"/>
    <w:rsid w:val="34D894FF"/>
    <w:rsid w:val="34DDB53C"/>
    <w:rsid w:val="3585A880"/>
    <w:rsid w:val="3A090CA1"/>
    <w:rsid w:val="3B0E34E2"/>
    <w:rsid w:val="40A8AFA1"/>
    <w:rsid w:val="40EDAD60"/>
    <w:rsid w:val="4206C37F"/>
    <w:rsid w:val="4383AA67"/>
    <w:rsid w:val="46687617"/>
    <w:rsid w:val="4747CAD3"/>
    <w:rsid w:val="4AC678A6"/>
    <w:rsid w:val="4B4A41EC"/>
    <w:rsid w:val="4DE440F2"/>
    <w:rsid w:val="4E57EA42"/>
    <w:rsid w:val="4F67CA8C"/>
    <w:rsid w:val="50FBF813"/>
    <w:rsid w:val="51DE6BC0"/>
    <w:rsid w:val="538D01F2"/>
    <w:rsid w:val="542F5B09"/>
    <w:rsid w:val="575B366D"/>
    <w:rsid w:val="5761D7D7"/>
    <w:rsid w:val="5779DF1F"/>
    <w:rsid w:val="577C3249"/>
    <w:rsid w:val="57F3C626"/>
    <w:rsid w:val="585D9AC9"/>
    <w:rsid w:val="59B24C69"/>
    <w:rsid w:val="5A2061ED"/>
    <w:rsid w:val="5C8F5DAA"/>
    <w:rsid w:val="5D65B5FF"/>
    <w:rsid w:val="5DC875FB"/>
    <w:rsid w:val="5E58C1B5"/>
    <w:rsid w:val="5EB3B3F0"/>
    <w:rsid w:val="60EF91C0"/>
    <w:rsid w:val="61480ABB"/>
    <w:rsid w:val="6407B131"/>
    <w:rsid w:val="644BD402"/>
    <w:rsid w:val="6538D8CC"/>
    <w:rsid w:val="6553908C"/>
    <w:rsid w:val="66163F31"/>
    <w:rsid w:val="661FF33F"/>
    <w:rsid w:val="6D1E19D4"/>
    <w:rsid w:val="6D3C540B"/>
    <w:rsid w:val="7073F4CD"/>
    <w:rsid w:val="71CC3618"/>
    <w:rsid w:val="730033F4"/>
    <w:rsid w:val="739548DE"/>
    <w:rsid w:val="754106C4"/>
    <w:rsid w:val="7543FFAE"/>
    <w:rsid w:val="7660B6AB"/>
    <w:rsid w:val="76DCD725"/>
    <w:rsid w:val="77ECEAA9"/>
    <w:rsid w:val="7C47B257"/>
    <w:rsid w:val="7C48E921"/>
    <w:rsid w:val="7CF2AC98"/>
    <w:rsid w:val="7D3C2B24"/>
    <w:rsid w:val="7EF635BC"/>
    <w:rsid w:val="7F8A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6C568"/>
  <w15:chartTrackingRefBased/>
  <w15:docId w15:val="{683D3D7B-F05E-44DE-BBBC-75DDEA7D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BA"/>
  </w:style>
  <w:style w:type="paragraph" w:styleId="Heading1">
    <w:name w:val="heading 1"/>
    <w:basedOn w:val="Normal"/>
    <w:next w:val="Normal"/>
    <w:link w:val="Heading1Char"/>
    <w:uiPriority w:val="9"/>
    <w:qFormat/>
    <w:rsid w:val="00995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89BA9" w:themeColor="accent1" w:themeShade="BF"/>
      <w:sz w:val="32"/>
      <w:szCs w:val="32"/>
      <w:lang w:val="cy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B667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D0"/>
  </w:style>
  <w:style w:type="paragraph" w:styleId="Footer">
    <w:name w:val="footer"/>
    <w:basedOn w:val="Normal"/>
    <w:link w:val="Foot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D0"/>
  </w:style>
  <w:style w:type="table" w:styleId="GridTable4-Accent1">
    <w:name w:val="Grid Table 4 Accent 1"/>
    <w:basedOn w:val="TableNormal"/>
    <w:uiPriority w:val="49"/>
    <w:rsid w:val="00CE157E"/>
    <w:pPr>
      <w:spacing w:after="0" w:line="240" w:lineRule="auto"/>
    </w:pPr>
    <w:tblPr>
      <w:tblStyleRowBandSize w:val="1"/>
      <w:tblStyleColBandSize w:val="1"/>
      <w:tblBorders>
        <w:top w:val="single" w:sz="4" w:space="0" w:color="8FDBE4" w:themeColor="accent1" w:themeTint="99"/>
        <w:left w:val="single" w:sz="4" w:space="0" w:color="8FDBE4" w:themeColor="accent1" w:themeTint="99"/>
        <w:bottom w:val="single" w:sz="4" w:space="0" w:color="8FDBE4" w:themeColor="accent1" w:themeTint="99"/>
        <w:right w:val="single" w:sz="4" w:space="0" w:color="8FDBE4" w:themeColor="accent1" w:themeTint="99"/>
        <w:insideH w:val="single" w:sz="4" w:space="0" w:color="8FDBE4" w:themeColor="accent1" w:themeTint="99"/>
        <w:insideV w:val="single" w:sz="4" w:space="0" w:color="8FD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3D3" w:themeColor="accent1"/>
          <w:left w:val="single" w:sz="4" w:space="0" w:color="46C3D3" w:themeColor="accent1"/>
          <w:bottom w:val="single" w:sz="4" w:space="0" w:color="46C3D3" w:themeColor="accent1"/>
          <w:right w:val="single" w:sz="4" w:space="0" w:color="46C3D3" w:themeColor="accent1"/>
          <w:insideH w:val="nil"/>
          <w:insideV w:val="nil"/>
        </w:tcBorders>
        <w:shd w:val="clear" w:color="auto" w:fill="46C3D3" w:themeFill="accent1"/>
      </w:tcPr>
    </w:tblStylePr>
    <w:tblStylePr w:type="lastRow">
      <w:rPr>
        <w:b/>
        <w:bCs/>
      </w:rPr>
      <w:tblPr/>
      <w:tcPr>
        <w:tcBorders>
          <w:top w:val="double" w:sz="4" w:space="0" w:color="46C3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6" w:themeFill="accent1" w:themeFillTint="33"/>
      </w:tcPr>
    </w:tblStylePr>
    <w:tblStylePr w:type="band1Horz">
      <w:tblPr/>
      <w:tcPr>
        <w:shd w:val="clear" w:color="auto" w:fill="D9F2F6" w:themeFill="accent1" w:themeFillTint="33"/>
      </w:tcPr>
    </w:tblStylePr>
  </w:style>
  <w:style w:type="paragraph" w:customStyle="1" w:styleId="paragraph">
    <w:name w:val="paragraph"/>
    <w:basedOn w:val="Normal"/>
    <w:rsid w:val="0054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3757"/>
  </w:style>
  <w:style w:type="character" w:customStyle="1" w:styleId="spellingerror">
    <w:name w:val="spellingerror"/>
    <w:basedOn w:val="DefaultParagraphFont"/>
    <w:rsid w:val="00543757"/>
  </w:style>
  <w:style w:type="character" w:customStyle="1" w:styleId="eop">
    <w:name w:val="eop"/>
    <w:basedOn w:val="DefaultParagraphFont"/>
    <w:rsid w:val="00543757"/>
  </w:style>
  <w:style w:type="paragraph" w:styleId="ListParagraph">
    <w:name w:val="List Paragraph"/>
    <w:basedOn w:val="Normal"/>
    <w:uiPriority w:val="34"/>
    <w:qFormat/>
    <w:rsid w:val="00F170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7E14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489"/>
    <w:rPr>
      <w:color w:val="FFFFFF" w:themeColor="hyperlink"/>
      <w:u w:val="single"/>
    </w:rPr>
  </w:style>
  <w:style w:type="character" w:customStyle="1" w:styleId="wbzude">
    <w:name w:val="wbzude"/>
    <w:basedOn w:val="DefaultParagraphFont"/>
    <w:rsid w:val="00181751"/>
  </w:style>
  <w:style w:type="character" w:customStyle="1" w:styleId="Heading1Char">
    <w:name w:val="Heading 1 Char"/>
    <w:basedOn w:val="DefaultParagraphFont"/>
    <w:link w:val="Heading1"/>
    <w:uiPriority w:val="9"/>
    <w:rsid w:val="009952C9"/>
    <w:rPr>
      <w:rFonts w:asciiTheme="majorHAnsi" w:eastAsiaTheme="majorEastAsia" w:hAnsiTheme="majorHAnsi" w:cstheme="majorBidi"/>
      <w:color w:val="289BA9" w:themeColor="accent1" w:themeShade="BF"/>
      <w:sz w:val="32"/>
      <w:szCs w:val="32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AF5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3F"/>
    <w:rPr>
      <w:rFonts w:asciiTheme="majorHAnsi" w:eastAsiaTheme="majorEastAsia" w:hAnsiTheme="majorHAnsi" w:cstheme="majorBidi"/>
      <w:color w:val="1B667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chard. brand colours">
      <a:dk1>
        <a:srgbClr val="1D1C21"/>
      </a:dk1>
      <a:lt1>
        <a:sysClr val="window" lastClr="FFFFFF"/>
      </a:lt1>
      <a:dk2>
        <a:srgbClr val="757561"/>
      </a:dk2>
      <a:lt2>
        <a:srgbClr val="FFFFFF"/>
      </a:lt2>
      <a:accent1>
        <a:srgbClr val="46C3D3"/>
      </a:accent1>
      <a:accent2>
        <a:srgbClr val="B41F6D"/>
      </a:accent2>
      <a:accent3>
        <a:srgbClr val="F38F30"/>
      </a:accent3>
      <a:accent4>
        <a:srgbClr val="FAB51D"/>
      </a:accent4>
      <a:accent5>
        <a:srgbClr val="F2CC8B"/>
      </a:accent5>
      <a:accent6>
        <a:srgbClr val="1A2542"/>
      </a:accent6>
      <a:hlink>
        <a:srgbClr val="FFFFFF"/>
      </a:hlink>
      <a:folHlink>
        <a:srgbClr val="46C3D3"/>
      </a:folHlink>
    </a:clrScheme>
    <a:fontScheme name="effra - Orchard brand font">
      <a:majorFont>
        <a:latin typeface="Effra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41298B1B3464DA60B02DEBC1409AC" ma:contentTypeVersion="4" ma:contentTypeDescription="Create a new document." ma:contentTypeScope="" ma:versionID="62859fc0a4e2a835dadbf7b94abd82d9">
  <xsd:schema xmlns:xsd="http://www.w3.org/2001/XMLSchema" xmlns:xs="http://www.w3.org/2001/XMLSchema" xmlns:p="http://schemas.microsoft.com/office/2006/metadata/properties" xmlns:ns2="fc5fb2c3-6d91-4bb2-bc25-92d82b5ebf5f" targetNamespace="http://schemas.microsoft.com/office/2006/metadata/properties" ma:root="true" ma:fieldsID="2192c41e395f9409f05f5fa1ea04730f" ns2:_="">
    <xsd:import namespace="fc5fb2c3-6d91-4bb2-bc25-92d82b5eb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2c3-6d91-4bb2-bc25-92d82b5eb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514D8-EBAF-4FAD-ACD9-FE20BA2B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b2c3-6d91-4bb2-bc25-92d82b5eb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0B779-C35F-4435-9FFA-252EF000F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FB9B0-139F-4167-90EE-17107AD1E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CAFE6-F86A-42B3-A54E-B7D28FDF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8904</Characters>
  <Application>Microsoft Office Word</Application>
  <DocSecurity>0</DocSecurity>
  <Lines>247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Thomas</dc:creator>
  <cp:keywords/>
  <dc:description/>
  <cp:lastModifiedBy>Charlotte Fairs</cp:lastModifiedBy>
  <cp:revision>3</cp:revision>
  <cp:lastPrinted>2021-10-15T20:13:00Z</cp:lastPrinted>
  <dcterms:created xsi:type="dcterms:W3CDTF">2025-11-26T09:17:00Z</dcterms:created>
  <dcterms:modified xsi:type="dcterms:W3CDTF">2025-11-26T09:18:00Z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0x0101003C141298B1B3464DA60B02DEBC1409AC</vt:lpwstr>
  </property>
</Properties>
</file>